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A278B" w14:textId="77777777" w:rsidR="000452A4" w:rsidRPr="006360CC" w:rsidRDefault="00B41585" w:rsidP="003536B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after="60"/>
        <w:jc w:val="center"/>
        <w:rPr>
          <w:b/>
          <w:spacing w:val="-2"/>
          <w:sz w:val="24"/>
          <w:szCs w:val="24"/>
          <w:lang w:val="es-MX"/>
        </w:rPr>
      </w:pPr>
      <w:bookmarkStart w:id="0" w:name="_GoBack"/>
      <w:bookmarkEnd w:id="0"/>
      <w:r w:rsidRPr="006360CC">
        <w:rPr>
          <w:b/>
          <w:bCs/>
          <w:sz w:val="24"/>
          <w:szCs w:val="24"/>
          <w:lang w:val="es-MX"/>
        </w:rPr>
        <w:t>Formulario de solicitud de modificación de dieta</w:t>
      </w:r>
    </w:p>
    <w:p w14:paraId="2DEA278D" w14:textId="4A5365B7" w:rsidR="008F7BBE" w:rsidRPr="006360CC" w:rsidRDefault="008F7BBE" w:rsidP="003536BE">
      <w:pPr>
        <w:pStyle w:val="BodyText"/>
        <w:spacing w:after="60"/>
        <w:jc w:val="both"/>
        <w:rPr>
          <w:b/>
          <w:szCs w:val="18"/>
          <w:lang w:val="es-MX"/>
        </w:rPr>
      </w:pPr>
      <w:r w:rsidRPr="006360CC">
        <w:rPr>
          <w:szCs w:val="18"/>
          <w:lang w:val="es-MX"/>
        </w:rPr>
        <w:t>Las modificaciones las exige el Departamento de Agricultura de los Estados Unidos (USDA, por su sigla en inglés) para atender una discapacidad. Bajo la sección 504, la Asociación de Diabetes de los Estados Unidos (ADA, por su sigla en inglés) y las Regulaciones Departamentales del Código 7 de Regulaciones Federales (CFR) parte 15b, una persona con discapacidad es definida como cualquier individuo que tiene una afección física o mental que limita sustancialmente una o más actividades importantes de la vida diaria, tiene un registro de esa discapacidad, o es reconocido como alguien con dicha discapacidad.</w:t>
      </w:r>
      <w:r w:rsidRPr="006360CC">
        <w:rPr>
          <w:b/>
          <w:bCs/>
          <w:szCs w:val="18"/>
          <w:lang w:val="es-MX"/>
        </w:rPr>
        <w:t xml:space="preserve"> "Actividades importantes de vida" se definen en un sentido amplio e incluyen entre otras, el cuidado personal, la realización de tareas manuales, ver, escuchar, comer, dormir, caminar, ponerse de pie, levantar objetos, agacharse, hablar, respirar, aprender, leer, concentrarse, pensar, comunicarse y trabajar. "Las actividades importantes de vida" también incluyen la operación de las principales funciones corporales, incluyendo entre otras, funciones del sistema inmunológico, crecimiento celular normal, funciones digestivas, intestinales, de vejiga, neurológicas, cerebrales, respiratorias, circulatorias, endocrinas y reproductivas.  </w:t>
      </w:r>
    </w:p>
    <w:p w14:paraId="2DEA278F" w14:textId="77777777" w:rsidR="00B33A5E" w:rsidRPr="006360CC" w:rsidRDefault="008F7BBE" w:rsidP="003536B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10350"/>
        </w:tabs>
        <w:suppressAutoHyphens/>
        <w:spacing w:after="60"/>
        <w:jc w:val="both"/>
        <w:rPr>
          <w:spacing w:val="-2"/>
          <w:sz w:val="18"/>
          <w:szCs w:val="18"/>
          <w:lang w:val="es-MX"/>
        </w:rPr>
      </w:pPr>
      <w:r w:rsidRPr="006360CC">
        <w:rPr>
          <w:sz w:val="18"/>
          <w:szCs w:val="18"/>
          <w:lang w:val="es-MX"/>
        </w:rPr>
        <w:t>Este formulario lo debe completar una "autoridad médica" autorizada para escribir prescripciones médicas, según leyes estatales: En Iowa esto incluye únicamente a Médicos (MD), Doctores de Medicina Osteopática (DO), Asistentes médicos (PA), o Enfermeros Practicantes Avanzados y registrados (ARNP).</w:t>
      </w:r>
    </w:p>
    <w:p w14:paraId="2DEA2791" w14:textId="77777777" w:rsidR="000452A4" w:rsidRPr="006360CC" w:rsidRDefault="00E24FC7" w:rsidP="004D30F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rPr>
          <w:i/>
          <w:spacing w:val="-2"/>
          <w:sz w:val="16"/>
          <w:lang w:val="es-MX"/>
        </w:rPr>
      </w:pPr>
      <w:r w:rsidRPr="006360CC">
        <w:rPr>
          <w:lang w:val="es-MX"/>
        </w:rPr>
        <w:t xml:space="preserve">Entregue el formulario completo a su organización o proveedor: __________________________________________________                                       </w:t>
      </w:r>
      <w:r w:rsidRPr="006360CC">
        <w:rPr>
          <w:lang w:val="es-MX"/>
        </w:rPr>
        <w:tab/>
      </w:r>
      <w:r w:rsidRPr="006360CC">
        <w:rPr>
          <w:lang w:val="es-MX"/>
        </w:rPr>
        <w:tab/>
      </w:r>
      <w:r w:rsidRPr="006360CC">
        <w:rPr>
          <w:lang w:val="es-MX"/>
        </w:rPr>
        <w:tab/>
        <w:t xml:space="preserve">                    </w:t>
      </w:r>
      <w:r w:rsidRPr="006360CC">
        <w:rPr>
          <w:lang w:val="es-MX"/>
        </w:rPr>
        <w:tab/>
      </w:r>
      <w:r w:rsidRPr="006360CC">
        <w:rPr>
          <w:lang w:val="es-MX"/>
        </w:rPr>
        <w:tab/>
      </w:r>
      <w:r w:rsidRPr="006360CC">
        <w:rPr>
          <w:lang w:val="es-MX"/>
        </w:rPr>
        <w:tab/>
        <w:t xml:space="preserve">        </w:t>
      </w:r>
      <w:r w:rsidRPr="006360CC">
        <w:rPr>
          <w:lang w:val="es-MX"/>
        </w:rPr>
        <w:tab/>
        <w:t xml:space="preserve">             </w:t>
      </w:r>
      <w:r w:rsidRPr="006360CC">
        <w:rPr>
          <w:i/>
          <w:iCs/>
          <w:sz w:val="16"/>
          <w:lang w:val="es-MX"/>
        </w:rPr>
        <w:t>(Head Start, Proveedor de comidas de verano, Guardería, Proveedor de vivienda, o Escuela)</w:t>
      </w:r>
    </w:p>
    <w:p w14:paraId="2DEA2792" w14:textId="77777777" w:rsidR="001F06E8" w:rsidRPr="006360CC" w:rsidRDefault="001F06E8"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pacing w:val="-2"/>
          <w:sz w:val="8"/>
          <w:szCs w:val="8"/>
          <w:lang w:val="es-MX"/>
        </w:rPr>
      </w:pPr>
    </w:p>
    <w:p w14:paraId="2DEA2793" w14:textId="77777777" w:rsidR="000452A4" w:rsidRPr="006360CC"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lang w:val="es-MX"/>
        </w:rPr>
      </w:pPr>
      <w:r w:rsidRPr="006360CC">
        <w:rPr>
          <w:lang w:val="es-MX"/>
        </w:rPr>
        <w:t xml:space="preserve">Nombre del participante: </w:t>
      </w:r>
      <w:r w:rsidRPr="006360CC">
        <w:rPr>
          <w:u w:val="single"/>
          <w:lang w:val="es-MX"/>
        </w:rPr>
        <w:t xml:space="preserve">   </w:t>
      </w:r>
      <w:r w:rsidRPr="006360CC">
        <w:rPr>
          <w:lang w:val="es-MX"/>
        </w:rPr>
        <w:tab/>
      </w:r>
      <w:r w:rsidRPr="006360CC">
        <w:rPr>
          <w:lang w:val="es-MX"/>
        </w:rPr>
        <w:tab/>
      </w:r>
      <w:r w:rsidRPr="006360CC">
        <w:rPr>
          <w:lang w:val="es-MX"/>
        </w:rPr>
        <w:tab/>
      </w:r>
      <w:r w:rsidRPr="006360CC">
        <w:rPr>
          <w:lang w:val="es-MX"/>
        </w:rPr>
        <w:tab/>
      </w:r>
      <w:r w:rsidRPr="006360CC">
        <w:rPr>
          <w:u w:val="single"/>
          <w:lang w:val="es-MX"/>
        </w:rPr>
        <w:t xml:space="preserve"> </w:t>
      </w:r>
      <w:r w:rsidRPr="006360CC">
        <w:rPr>
          <w:lang w:val="es-MX"/>
        </w:rPr>
        <w:tab/>
      </w:r>
      <w:r w:rsidRPr="006360CC">
        <w:rPr>
          <w:lang w:val="es-MX"/>
        </w:rPr>
        <w:tab/>
      </w:r>
      <w:r w:rsidRPr="006360CC">
        <w:rPr>
          <w:lang w:val="es-MX"/>
        </w:rPr>
        <w:tab/>
      </w:r>
      <w:r w:rsidRPr="006360CC">
        <w:rPr>
          <w:lang w:val="es-MX"/>
        </w:rPr>
        <w:tab/>
        <w:t xml:space="preserve"> Fecha de nacimiento: </w:t>
      </w:r>
      <w:r w:rsidRPr="006360CC">
        <w:rPr>
          <w:lang w:val="es-MX"/>
        </w:rPr>
        <w:tab/>
      </w:r>
      <w:r w:rsidRPr="006360CC">
        <w:rPr>
          <w:u w:val="single"/>
          <w:lang w:val="es-MX"/>
        </w:rPr>
        <w:t xml:space="preserve">             </w:t>
      </w:r>
      <w:r w:rsidRPr="006360CC">
        <w:rPr>
          <w:u w:val="single"/>
          <w:lang w:val="es-MX"/>
        </w:rPr>
        <w:tab/>
        <w:t xml:space="preserve"> </w:t>
      </w:r>
      <w:r w:rsidRPr="006360CC">
        <w:rPr>
          <w:lang w:val="es-MX"/>
        </w:rPr>
        <w:t xml:space="preserve"> Grado:__________</w:t>
      </w:r>
    </w:p>
    <w:p w14:paraId="2DEA2794" w14:textId="77777777" w:rsidR="000452A4" w:rsidRPr="006360CC"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pacing w:val="-2"/>
          <w:lang w:val="es-MX"/>
        </w:rPr>
      </w:pPr>
    </w:p>
    <w:p w14:paraId="2DEA2795" w14:textId="77777777" w:rsidR="004D30F6" w:rsidRPr="006360CC" w:rsidRDefault="00E24FC7" w:rsidP="004D30F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lang w:val="es-MX"/>
        </w:rPr>
      </w:pPr>
      <w:r w:rsidRPr="006360CC">
        <w:rPr>
          <w:lang w:val="es-MX"/>
        </w:rPr>
        <w:t>Padre/Tutor: ____________________________________________________________________________________</w:t>
      </w:r>
    </w:p>
    <w:p w14:paraId="2DEA2796" w14:textId="77777777" w:rsidR="000452A4" w:rsidRPr="006360CC" w:rsidRDefault="00E24FC7" w:rsidP="008F7BB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i/>
          <w:spacing w:val="-2"/>
          <w:sz w:val="16"/>
          <w:szCs w:val="16"/>
          <w:lang w:val="es-MX"/>
        </w:rPr>
      </w:pPr>
      <w:r w:rsidRPr="006360CC">
        <w:rPr>
          <w:lang w:val="es-MX"/>
        </w:rPr>
        <w:tab/>
      </w:r>
      <w:r w:rsidRPr="006360CC">
        <w:rPr>
          <w:lang w:val="es-MX"/>
        </w:rPr>
        <w:tab/>
      </w:r>
      <w:r w:rsidRPr="006360CC">
        <w:rPr>
          <w:lang w:val="es-MX"/>
        </w:rPr>
        <w:tab/>
      </w:r>
      <w:r w:rsidRPr="006360CC">
        <w:rPr>
          <w:lang w:val="es-MX"/>
        </w:rPr>
        <w:tab/>
      </w:r>
      <w:r w:rsidRPr="006360CC">
        <w:rPr>
          <w:lang w:val="es-MX"/>
        </w:rPr>
        <w:tab/>
        <w:t>(</w:t>
      </w:r>
      <w:r w:rsidRPr="006360CC">
        <w:rPr>
          <w:i/>
          <w:iCs/>
          <w:sz w:val="16"/>
          <w:szCs w:val="16"/>
          <w:lang w:val="es-MX"/>
        </w:rPr>
        <w:t>Nombre)</w:t>
      </w:r>
      <w:r w:rsidRPr="006360CC">
        <w:rPr>
          <w:i/>
          <w:iCs/>
          <w:sz w:val="16"/>
          <w:szCs w:val="16"/>
          <w:lang w:val="es-MX"/>
        </w:rPr>
        <w:tab/>
      </w:r>
      <w:r w:rsidRPr="006360CC">
        <w:rPr>
          <w:i/>
          <w:iCs/>
          <w:sz w:val="16"/>
          <w:szCs w:val="16"/>
          <w:lang w:val="es-MX"/>
        </w:rPr>
        <w:tab/>
      </w:r>
      <w:r w:rsidRPr="006360CC">
        <w:rPr>
          <w:i/>
          <w:iCs/>
          <w:sz w:val="16"/>
          <w:szCs w:val="16"/>
          <w:lang w:val="es-MX"/>
        </w:rPr>
        <w:tab/>
      </w:r>
      <w:r w:rsidRPr="006360CC">
        <w:rPr>
          <w:i/>
          <w:iCs/>
          <w:sz w:val="16"/>
          <w:szCs w:val="16"/>
          <w:lang w:val="es-MX"/>
        </w:rPr>
        <w:tab/>
      </w:r>
      <w:r w:rsidRPr="006360CC">
        <w:rPr>
          <w:i/>
          <w:iCs/>
          <w:sz w:val="16"/>
          <w:szCs w:val="16"/>
          <w:lang w:val="es-MX"/>
        </w:rPr>
        <w:tab/>
      </w:r>
      <w:r w:rsidRPr="006360CC">
        <w:rPr>
          <w:i/>
          <w:iCs/>
          <w:sz w:val="16"/>
          <w:szCs w:val="16"/>
          <w:lang w:val="es-MX"/>
        </w:rPr>
        <w:tab/>
      </w:r>
      <w:r w:rsidRPr="006360CC">
        <w:rPr>
          <w:i/>
          <w:iCs/>
          <w:sz w:val="16"/>
          <w:szCs w:val="16"/>
          <w:lang w:val="es-MX"/>
        </w:rPr>
        <w:tab/>
      </w:r>
      <w:r w:rsidRPr="006360CC">
        <w:rPr>
          <w:i/>
          <w:iCs/>
          <w:sz w:val="16"/>
          <w:szCs w:val="16"/>
          <w:lang w:val="es-MX"/>
        </w:rPr>
        <w:tab/>
      </w:r>
      <w:r w:rsidRPr="006360CC">
        <w:rPr>
          <w:i/>
          <w:iCs/>
          <w:sz w:val="16"/>
          <w:szCs w:val="16"/>
          <w:lang w:val="es-MX"/>
        </w:rPr>
        <w:tab/>
        <w:t>(Teléfono o correo electrónico)</w:t>
      </w:r>
      <w:r w:rsidRPr="006360CC">
        <w:rPr>
          <w:sz w:val="16"/>
          <w:szCs w:val="16"/>
          <w:lang w:val="es-MX"/>
        </w:rPr>
        <w:tab/>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5"/>
        <w:gridCol w:w="5220"/>
      </w:tblGrid>
      <w:tr w:rsidR="00F67A9E" w:rsidRPr="006360CC" w14:paraId="2DEA2799" w14:textId="77777777" w:rsidTr="0057426B">
        <w:trPr>
          <w:cantSplit/>
          <w:trHeight w:val="863"/>
        </w:trPr>
        <w:tc>
          <w:tcPr>
            <w:tcW w:w="10795" w:type="dxa"/>
            <w:gridSpan w:val="2"/>
          </w:tcPr>
          <w:p w14:paraId="2DEA2797" w14:textId="77777777" w:rsidR="00F67A9E" w:rsidRPr="006360CC" w:rsidRDefault="00F67A9E" w:rsidP="00F67A9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sz w:val="18"/>
                <w:szCs w:val="18"/>
                <w:lang w:val="es-MX"/>
              </w:rPr>
            </w:pPr>
            <w:r w:rsidRPr="006360CC">
              <w:rPr>
                <w:b/>
                <w:bCs/>
                <w:sz w:val="18"/>
                <w:szCs w:val="18"/>
                <w:lang w:val="es-MX"/>
              </w:rPr>
              <w:t>1)</w:t>
            </w:r>
            <w:r w:rsidRPr="006360CC">
              <w:rPr>
                <w:b/>
                <w:bCs/>
                <w:lang w:val="es-MX"/>
              </w:rPr>
              <w:t xml:space="preserve"> </w:t>
            </w:r>
            <w:r w:rsidRPr="006360CC">
              <w:rPr>
                <w:lang w:val="es-MX"/>
              </w:rPr>
              <w:t xml:space="preserve"> </w:t>
            </w:r>
            <w:r w:rsidRPr="006360CC">
              <w:rPr>
                <w:sz w:val="18"/>
                <w:szCs w:val="18"/>
                <w:lang w:val="es-MX"/>
              </w:rPr>
              <w:t xml:space="preserve">Describa la necesidad médica relacionada con la orden de dieta y la "actividad importante de vida" </w:t>
            </w:r>
            <w:r w:rsidRPr="006360CC">
              <w:rPr>
                <w:b/>
                <w:bCs/>
                <w:sz w:val="18"/>
                <w:szCs w:val="18"/>
                <w:lang w:val="es-MX"/>
              </w:rPr>
              <w:t>(ver arriba)</w:t>
            </w:r>
            <w:r w:rsidRPr="006360CC">
              <w:rPr>
                <w:sz w:val="18"/>
                <w:szCs w:val="18"/>
                <w:lang w:val="es-MX"/>
              </w:rPr>
              <w:t xml:space="preserve"> afectada.     </w:t>
            </w:r>
          </w:p>
          <w:p w14:paraId="2DEA2798" w14:textId="77777777" w:rsidR="00F67A9E" w:rsidRPr="006360CC" w:rsidRDefault="0057426B" w:rsidP="0057426B">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ind w:left="337" w:hanging="90"/>
              <w:rPr>
                <w:i/>
                <w:spacing w:val="-2"/>
                <w:sz w:val="16"/>
                <w:szCs w:val="16"/>
                <w:lang w:val="es-MX"/>
              </w:rPr>
            </w:pPr>
            <w:r w:rsidRPr="006360CC">
              <w:rPr>
                <w:i/>
                <w:iCs/>
                <w:sz w:val="16"/>
                <w:szCs w:val="16"/>
                <w:lang w:val="es-MX"/>
              </w:rPr>
              <w:t>Ejemplo: La alergia a los cacahuetes afecta la habilidad para respirar.</w:t>
            </w:r>
          </w:p>
        </w:tc>
      </w:tr>
      <w:tr w:rsidR="0057426B" w:rsidRPr="006360CC" w14:paraId="2DEA279C" w14:textId="77777777" w:rsidTr="0057426B">
        <w:trPr>
          <w:cantSplit/>
          <w:trHeight w:val="890"/>
        </w:trPr>
        <w:tc>
          <w:tcPr>
            <w:tcW w:w="10795" w:type="dxa"/>
            <w:gridSpan w:val="2"/>
          </w:tcPr>
          <w:p w14:paraId="2DEA279A" w14:textId="77777777" w:rsidR="0057426B" w:rsidRPr="006360CC" w:rsidRDefault="0057426B" w:rsidP="0057426B">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sz w:val="18"/>
                <w:szCs w:val="18"/>
                <w:lang w:val="es-MX"/>
              </w:rPr>
            </w:pPr>
            <w:r w:rsidRPr="006360CC">
              <w:rPr>
                <w:b/>
                <w:bCs/>
                <w:sz w:val="18"/>
                <w:szCs w:val="18"/>
                <w:lang w:val="es-MX"/>
              </w:rPr>
              <w:t>2)</w:t>
            </w:r>
            <w:r w:rsidRPr="006360CC">
              <w:rPr>
                <w:sz w:val="18"/>
                <w:szCs w:val="18"/>
                <w:lang w:val="es-MX"/>
              </w:rPr>
              <w:t xml:space="preserve"> Explique lo que se debe hacer para adaptar esta necesidad médica:</w:t>
            </w:r>
          </w:p>
          <w:p w14:paraId="2DEA279B" w14:textId="77777777" w:rsidR="0057426B" w:rsidRPr="006360CC" w:rsidRDefault="0057426B" w:rsidP="0057426B">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b/>
                <w:spacing w:val="-2"/>
                <w:sz w:val="18"/>
                <w:szCs w:val="18"/>
                <w:lang w:val="es-MX"/>
              </w:rPr>
            </w:pPr>
          </w:p>
        </w:tc>
      </w:tr>
      <w:tr w:rsidR="000452A4" w:rsidRPr="006360CC" w14:paraId="2DEA279F" w14:textId="77777777" w:rsidTr="0057426B">
        <w:tc>
          <w:tcPr>
            <w:tcW w:w="5575" w:type="dxa"/>
          </w:tcPr>
          <w:p w14:paraId="2DEA279D" w14:textId="77777777" w:rsidR="000452A4" w:rsidRPr="006360CC" w:rsidRDefault="000452A4" w:rsidP="00E24F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spacing w:val="-2"/>
                <w:sz w:val="18"/>
                <w:szCs w:val="18"/>
                <w:lang w:val="es-MX"/>
              </w:rPr>
            </w:pPr>
            <w:r w:rsidRPr="006360CC">
              <w:rPr>
                <w:sz w:val="18"/>
                <w:szCs w:val="18"/>
                <w:lang w:val="es-MX"/>
              </w:rPr>
              <w:t>Alimento(s) o formula(s) que se deben omitir:</w:t>
            </w:r>
          </w:p>
        </w:tc>
        <w:tc>
          <w:tcPr>
            <w:tcW w:w="5220" w:type="dxa"/>
          </w:tcPr>
          <w:p w14:paraId="2DEA279E" w14:textId="77777777" w:rsidR="000452A4" w:rsidRPr="006360CC" w:rsidRDefault="000452A4" w:rsidP="00CC2D6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spacing w:val="-2"/>
                <w:sz w:val="18"/>
                <w:szCs w:val="18"/>
                <w:lang w:val="es-MX"/>
              </w:rPr>
            </w:pPr>
            <w:r w:rsidRPr="006360CC">
              <w:rPr>
                <w:sz w:val="18"/>
                <w:szCs w:val="18"/>
                <w:lang w:val="es-MX"/>
              </w:rPr>
              <w:t>Alimento(s) o formula(s) que se deben sustituir:</w:t>
            </w:r>
          </w:p>
        </w:tc>
      </w:tr>
      <w:tr w:rsidR="0057426B" w:rsidRPr="006360CC" w14:paraId="2DEA27A2" w14:textId="77777777" w:rsidTr="003536BE">
        <w:trPr>
          <w:trHeight w:val="1250"/>
        </w:trPr>
        <w:tc>
          <w:tcPr>
            <w:tcW w:w="5575" w:type="dxa"/>
          </w:tcPr>
          <w:p w14:paraId="2DEA27A0" w14:textId="77777777" w:rsidR="0057426B" w:rsidRPr="006360CC" w:rsidRDefault="0057426B" w:rsidP="00CC2D6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b/>
                <w:spacing w:val="-2"/>
                <w:sz w:val="36"/>
                <w:lang w:val="es-MX"/>
              </w:rPr>
            </w:pPr>
          </w:p>
        </w:tc>
        <w:tc>
          <w:tcPr>
            <w:tcW w:w="5220" w:type="dxa"/>
          </w:tcPr>
          <w:p w14:paraId="2DEA27A1" w14:textId="77777777" w:rsidR="0057426B" w:rsidRPr="006360CC" w:rsidRDefault="0057426B" w:rsidP="00CC2D6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b/>
                <w:spacing w:val="-2"/>
                <w:sz w:val="36"/>
                <w:lang w:val="es-MX"/>
              </w:rPr>
            </w:pPr>
          </w:p>
        </w:tc>
      </w:tr>
      <w:tr w:rsidR="0057426B" w:rsidRPr="006360CC" w14:paraId="2DEA27A4" w14:textId="77777777" w:rsidTr="006131A4">
        <w:trPr>
          <w:trHeight w:val="242"/>
        </w:trPr>
        <w:tc>
          <w:tcPr>
            <w:tcW w:w="10795" w:type="dxa"/>
            <w:gridSpan w:val="2"/>
          </w:tcPr>
          <w:p w14:paraId="2DEA27A3" w14:textId="77777777" w:rsidR="0057426B" w:rsidRPr="006360CC" w:rsidRDefault="0057426B" w:rsidP="00E24F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b/>
                <w:i/>
                <w:spacing w:val="-2"/>
                <w:sz w:val="16"/>
                <w:szCs w:val="16"/>
                <w:lang w:val="es-MX"/>
              </w:rPr>
            </w:pPr>
            <w:r w:rsidRPr="006360CC">
              <w:rPr>
                <w:b/>
                <w:bCs/>
                <w:i/>
                <w:iCs/>
                <w:sz w:val="16"/>
                <w:szCs w:val="16"/>
                <w:lang w:val="es-MX"/>
              </w:rPr>
              <w:t xml:space="preserve">Complete el respaldo para proporcionar detalles adicionales </w:t>
            </w:r>
          </w:p>
        </w:tc>
      </w:tr>
      <w:tr w:rsidR="000452A4" w:rsidRPr="006360CC" w14:paraId="2DEA27A9" w14:textId="77777777" w:rsidTr="008F7BBE">
        <w:trPr>
          <w:cantSplit/>
          <w:trHeight w:val="557"/>
        </w:trPr>
        <w:tc>
          <w:tcPr>
            <w:tcW w:w="10795" w:type="dxa"/>
            <w:gridSpan w:val="2"/>
          </w:tcPr>
          <w:p w14:paraId="2DEA27A5" w14:textId="77777777" w:rsidR="006131A4" w:rsidRPr="006360CC" w:rsidRDefault="006131A4"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sz w:val="18"/>
                <w:szCs w:val="18"/>
                <w:lang w:val="es-MX"/>
              </w:rPr>
            </w:pPr>
            <w:r w:rsidRPr="006360CC">
              <w:rPr>
                <w:sz w:val="18"/>
                <w:szCs w:val="18"/>
                <w:lang w:val="es-MX"/>
              </w:rPr>
              <w:t xml:space="preserve">Textura modificada:                         </w:t>
            </w:r>
            <w:r w:rsidRPr="006360CC">
              <w:rPr>
                <w:sz w:val="18"/>
                <w:szCs w:val="18"/>
                <w:lang w:val="es-MX"/>
              </w:rPr>
              <w:sym w:font="Wingdings" w:char="F0A8"/>
            </w:r>
            <w:r w:rsidRPr="006360CC">
              <w:rPr>
                <w:sz w:val="18"/>
                <w:szCs w:val="18"/>
                <w:lang w:val="es-MX"/>
              </w:rPr>
              <w:t xml:space="preserve"> No aplica   </w:t>
            </w:r>
            <w:r w:rsidRPr="006360CC">
              <w:rPr>
                <w:sz w:val="18"/>
                <w:szCs w:val="18"/>
                <w:lang w:val="es-MX"/>
              </w:rPr>
              <w:sym w:font="Wingdings" w:char="F0A8"/>
            </w:r>
            <w:r w:rsidRPr="006360CC">
              <w:rPr>
                <w:sz w:val="18"/>
                <w:szCs w:val="18"/>
                <w:lang w:val="es-MX"/>
              </w:rPr>
              <w:t xml:space="preserve"> Cortado   </w:t>
            </w:r>
            <w:r w:rsidRPr="006360CC">
              <w:rPr>
                <w:sz w:val="18"/>
                <w:szCs w:val="18"/>
                <w:lang w:val="es-MX"/>
              </w:rPr>
              <w:sym w:font="Wingdings" w:char="F0A8"/>
            </w:r>
            <w:r w:rsidRPr="006360CC">
              <w:rPr>
                <w:sz w:val="18"/>
                <w:szCs w:val="18"/>
                <w:lang w:val="es-MX"/>
              </w:rPr>
              <w:t xml:space="preserve"> Molido   </w:t>
            </w:r>
            <w:r w:rsidRPr="006360CC">
              <w:rPr>
                <w:sz w:val="18"/>
                <w:szCs w:val="18"/>
                <w:lang w:val="es-MX"/>
              </w:rPr>
              <w:sym w:font="Wingdings" w:char="F0A8"/>
            </w:r>
            <w:r w:rsidRPr="006360CC">
              <w:rPr>
                <w:sz w:val="18"/>
                <w:szCs w:val="18"/>
                <w:lang w:val="es-MX"/>
              </w:rPr>
              <w:t xml:space="preserve"> En puré </w:t>
            </w:r>
          </w:p>
          <w:p w14:paraId="2DEA27A6" w14:textId="77777777" w:rsidR="006131A4" w:rsidRPr="006360CC" w:rsidRDefault="006131A4"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sz w:val="18"/>
                <w:szCs w:val="18"/>
                <w:lang w:val="es-MX"/>
              </w:rPr>
            </w:pPr>
            <w:r w:rsidRPr="006360CC">
              <w:rPr>
                <w:sz w:val="18"/>
                <w:szCs w:val="18"/>
                <w:lang w:val="es-MX"/>
              </w:rPr>
              <w:t xml:space="preserve">Espesor de líquidos modificado:     </w:t>
            </w:r>
            <w:r w:rsidRPr="006360CC">
              <w:rPr>
                <w:sz w:val="18"/>
                <w:szCs w:val="18"/>
                <w:lang w:val="es-MX"/>
              </w:rPr>
              <w:sym w:font="Wingdings" w:char="F0A8"/>
            </w:r>
            <w:r w:rsidRPr="006360CC">
              <w:rPr>
                <w:sz w:val="18"/>
                <w:szCs w:val="18"/>
                <w:lang w:val="es-MX"/>
              </w:rPr>
              <w:t xml:space="preserve"> No aplica   </w:t>
            </w:r>
            <w:r w:rsidRPr="006360CC">
              <w:rPr>
                <w:sz w:val="18"/>
                <w:szCs w:val="18"/>
                <w:lang w:val="es-MX"/>
              </w:rPr>
              <w:sym w:font="Wingdings" w:char="F0A8"/>
            </w:r>
            <w:r w:rsidRPr="006360CC">
              <w:rPr>
                <w:sz w:val="18"/>
                <w:szCs w:val="18"/>
                <w:lang w:val="es-MX"/>
              </w:rPr>
              <w:t xml:space="preserve"> Néctar      </w:t>
            </w:r>
            <w:r w:rsidRPr="006360CC">
              <w:rPr>
                <w:sz w:val="18"/>
                <w:szCs w:val="18"/>
                <w:lang w:val="es-MX"/>
              </w:rPr>
              <w:sym w:font="Wingdings" w:char="F0A8"/>
            </w:r>
            <w:r w:rsidRPr="006360CC">
              <w:rPr>
                <w:sz w:val="18"/>
                <w:szCs w:val="18"/>
                <w:lang w:val="es-MX"/>
              </w:rPr>
              <w:t xml:space="preserve"> Miel     </w:t>
            </w:r>
            <w:r w:rsidRPr="006360CC">
              <w:rPr>
                <w:sz w:val="18"/>
                <w:szCs w:val="18"/>
                <w:lang w:val="es-MX"/>
              </w:rPr>
              <w:sym w:font="Wingdings" w:char="F0A8"/>
            </w:r>
            <w:r w:rsidRPr="006360CC">
              <w:rPr>
                <w:sz w:val="18"/>
                <w:szCs w:val="18"/>
                <w:lang w:val="es-MX"/>
              </w:rPr>
              <w:t xml:space="preserve"> Espesor para cuchara o en pudín </w:t>
            </w:r>
          </w:p>
          <w:p w14:paraId="2DEA27A7" w14:textId="77777777" w:rsidR="006131A4" w:rsidRPr="006360CC" w:rsidRDefault="006131A4"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lang w:val="es-MX"/>
              </w:rPr>
            </w:pPr>
            <w:r w:rsidRPr="006360CC">
              <w:rPr>
                <w:sz w:val="18"/>
                <w:szCs w:val="18"/>
                <w:lang w:val="es-MX"/>
              </w:rPr>
              <w:t xml:space="preserve">Equipo especial de alimentación        </w:t>
            </w:r>
            <w:r w:rsidRPr="006360CC">
              <w:rPr>
                <w:sz w:val="18"/>
                <w:szCs w:val="18"/>
                <w:lang w:val="es-MX"/>
              </w:rPr>
              <w:sym w:font="Wingdings" w:char="F0A8"/>
            </w:r>
            <w:r w:rsidRPr="006360CC">
              <w:rPr>
                <w:sz w:val="18"/>
                <w:szCs w:val="18"/>
                <w:lang w:val="es-MX"/>
              </w:rPr>
              <w:t xml:space="preserve"> NO aplica   </w:t>
            </w:r>
            <w:r w:rsidRPr="006360CC">
              <w:rPr>
                <w:sz w:val="18"/>
                <w:szCs w:val="18"/>
                <w:lang w:val="es-MX"/>
              </w:rPr>
              <w:sym w:font="Wingdings" w:char="F0A8"/>
            </w:r>
            <w:r w:rsidRPr="006360CC">
              <w:rPr>
                <w:sz w:val="18"/>
                <w:szCs w:val="18"/>
                <w:lang w:val="es-MX"/>
              </w:rPr>
              <w:t xml:space="preserve"> Equipo requerido: </w:t>
            </w:r>
            <w:r w:rsidRPr="006360CC">
              <w:rPr>
                <w:lang w:val="es-MX"/>
              </w:rPr>
              <w:t>________________________________________</w:t>
            </w:r>
          </w:p>
          <w:p w14:paraId="2DEA27A8" w14:textId="77777777" w:rsidR="006131A4" w:rsidRPr="006360CC" w:rsidRDefault="006131A4"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b/>
                <w:i/>
                <w:spacing w:val="-2"/>
                <w:sz w:val="18"/>
                <w:szCs w:val="18"/>
                <w:lang w:val="es-MX"/>
              </w:rPr>
            </w:pPr>
            <w:r w:rsidRPr="006360CC">
              <w:rPr>
                <w:i/>
                <w:iCs/>
                <w:sz w:val="16"/>
                <w:szCs w:val="16"/>
                <w:lang w:val="es-MX"/>
              </w:rPr>
              <w:t xml:space="preserve">                                                                                                                                                      (Ejemplo: cuchara de mango grande, tasa para sorber, etc.)</w:t>
            </w:r>
          </w:p>
        </w:tc>
      </w:tr>
      <w:tr w:rsidR="004D30F6" w:rsidRPr="006360CC" w14:paraId="2DEA27AB" w14:textId="77777777" w:rsidTr="004D30F6">
        <w:trPr>
          <w:cantSplit/>
          <w:trHeight w:val="323"/>
        </w:trPr>
        <w:tc>
          <w:tcPr>
            <w:tcW w:w="10795" w:type="dxa"/>
            <w:gridSpan w:val="2"/>
          </w:tcPr>
          <w:p w14:paraId="2DEA27AA" w14:textId="77777777" w:rsidR="004D30F6" w:rsidRPr="006360CC" w:rsidRDefault="004D30F6"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sz w:val="18"/>
                <w:szCs w:val="18"/>
                <w:lang w:val="es-MX"/>
              </w:rPr>
            </w:pPr>
            <w:r w:rsidRPr="006360CC">
              <w:rPr>
                <w:sz w:val="18"/>
                <w:szCs w:val="18"/>
                <w:lang w:val="es-MX"/>
              </w:rPr>
              <w:t>Los menores de un año deben recibir fórmula para infantes modificada con hierro, o leche materna a menos que se presente un formulario de solicitud de modificación de dieta.</w:t>
            </w:r>
          </w:p>
        </w:tc>
      </w:tr>
    </w:tbl>
    <w:p w14:paraId="2DEA27AC" w14:textId="77777777" w:rsidR="000452A4" w:rsidRPr="006360CC"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sz w:val="10"/>
          <w:szCs w:val="10"/>
          <w:lang w:val="es-MX"/>
        </w:rPr>
      </w:pPr>
    </w:p>
    <w:p w14:paraId="2DEA27AD" w14:textId="77777777" w:rsidR="000452A4" w:rsidRPr="006360CC"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sz w:val="10"/>
          <w:szCs w:val="10"/>
          <w:lang w:val="es-MX"/>
        </w:rPr>
      </w:pPr>
      <w:r w:rsidRPr="006360CC">
        <w:rPr>
          <w:lang w:val="es-MX"/>
        </w:rPr>
        <w:tab/>
      </w:r>
    </w:p>
    <w:p w14:paraId="2DEA27AE" w14:textId="77777777" w:rsidR="000452A4" w:rsidRPr="006360CC" w:rsidRDefault="00CC2D67"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lang w:val="es-MX"/>
        </w:rPr>
      </w:pPr>
      <w:r w:rsidRPr="006360CC">
        <w:rPr>
          <w:sz w:val="18"/>
          <w:szCs w:val="18"/>
          <w:lang w:val="es-MX"/>
        </w:rPr>
        <w:t>Profesional médico licenciado para prescribir:</w:t>
      </w:r>
      <w:r w:rsidRPr="006360CC">
        <w:rPr>
          <w:lang w:val="es-MX"/>
        </w:rPr>
        <w:t>________________________________________________________________</w:t>
      </w:r>
      <w:r w:rsidRPr="006360CC">
        <w:rPr>
          <w:lang w:val="es-MX"/>
        </w:rPr>
        <w:tab/>
      </w:r>
    </w:p>
    <w:p w14:paraId="2DEA27AF" w14:textId="77777777" w:rsidR="000452A4" w:rsidRPr="006360CC" w:rsidRDefault="000452A4" w:rsidP="00A912E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ind w:left="480" w:hanging="480"/>
        <w:jc w:val="both"/>
        <w:rPr>
          <w:spacing w:val="-2"/>
          <w:sz w:val="16"/>
          <w:szCs w:val="16"/>
          <w:lang w:val="es-MX"/>
        </w:rPr>
      </w:pPr>
      <w:r w:rsidRPr="006360CC">
        <w:rPr>
          <w:lang w:val="es-MX"/>
        </w:rPr>
        <w:t xml:space="preserve">                       </w:t>
      </w:r>
      <w:r w:rsidRPr="006360CC">
        <w:rPr>
          <w:lang w:val="es-MX"/>
        </w:rPr>
        <w:tab/>
      </w:r>
      <w:r w:rsidRPr="006360CC">
        <w:rPr>
          <w:lang w:val="es-MX"/>
        </w:rPr>
        <w:tab/>
      </w:r>
      <w:r w:rsidRPr="006360CC">
        <w:rPr>
          <w:lang w:val="es-MX"/>
        </w:rPr>
        <w:tab/>
      </w:r>
      <w:r w:rsidRPr="006360CC">
        <w:rPr>
          <w:lang w:val="es-MX"/>
        </w:rPr>
        <w:tab/>
        <w:t xml:space="preserve">                (</w:t>
      </w:r>
      <w:r w:rsidRPr="006360CC">
        <w:rPr>
          <w:i/>
          <w:iCs/>
          <w:sz w:val="16"/>
          <w:szCs w:val="16"/>
          <w:lang w:val="es-MX"/>
        </w:rPr>
        <w:t>Nombre, impreso o a mano)</w:t>
      </w:r>
      <w:r w:rsidRPr="006360CC">
        <w:rPr>
          <w:sz w:val="16"/>
          <w:szCs w:val="16"/>
          <w:lang w:val="es-MX"/>
        </w:rPr>
        <w:tab/>
      </w:r>
      <w:r w:rsidRPr="006360CC">
        <w:rPr>
          <w:sz w:val="16"/>
          <w:szCs w:val="16"/>
          <w:lang w:val="es-MX"/>
        </w:rPr>
        <w:tab/>
      </w:r>
      <w:r w:rsidRPr="006360CC">
        <w:rPr>
          <w:sz w:val="16"/>
          <w:szCs w:val="16"/>
          <w:lang w:val="es-MX"/>
        </w:rPr>
        <w:tab/>
        <w:t xml:space="preserve">                       (</w:t>
      </w:r>
      <w:r w:rsidRPr="006360CC">
        <w:rPr>
          <w:i/>
          <w:iCs/>
          <w:sz w:val="16"/>
          <w:szCs w:val="16"/>
          <w:lang w:val="es-MX"/>
        </w:rPr>
        <w:t xml:space="preserve">Cargo)     </w:t>
      </w:r>
      <w:r w:rsidRPr="006360CC">
        <w:rPr>
          <w:sz w:val="16"/>
          <w:szCs w:val="16"/>
          <w:lang w:val="es-MX"/>
        </w:rPr>
        <w:t xml:space="preserve">  </w:t>
      </w:r>
    </w:p>
    <w:p w14:paraId="2DEA27B0" w14:textId="77777777" w:rsidR="00292511" w:rsidRPr="006360CC" w:rsidRDefault="00292511"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sz w:val="10"/>
          <w:lang w:val="es-MX"/>
        </w:rPr>
      </w:pPr>
    </w:p>
    <w:p w14:paraId="2DEA27B1" w14:textId="77777777" w:rsidR="000452A4" w:rsidRPr="006360CC" w:rsidRDefault="004D30F6" w:rsidP="006131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i/>
          <w:spacing w:val="-2"/>
          <w:sz w:val="16"/>
          <w:szCs w:val="16"/>
          <w:lang w:val="es-MX"/>
        </w:rPr>
      </w:pPr>
      <w:r w:rsidRPr="006360CC">
        <w:rPr>
          <w:lang w:val="es-MX"/>
        </w:rPr>
        <w:t>__________________________________________________________________________________________________</w:t>
      </w:r>
      <w:r w:rsidRPr="006360CC">
        <w:rPr>
          <w:lang w:val="es-MX"/>
        </w:rPr>
        <w:tab/>
      </w:r>
      <w:r w:rsidRPr="006360CC">
        <w:rPr>
          <w:lang w:val="es-MX"/>
        </w:rPr>
        <w:tab/>
      </w:r>
      <w:r w:rsidRPr="006360CC">
        <w:rPr>
          <w:i/>
          <w:iCs/>
          <w:lang w:val="es-MX"/>
        </w:rPr>
        <w:t xml:space="preserve">               (</w:t>
      </w:r>
      <w:r w:rsidRPr="006360CC">
        <w:rPr>
          <w:i/>
          <w:iCs/>
          <w:sz w:val="16"/>
          <w:szCs w:val="16"/>
          <w:lang w:val="es-MX"/>
        </w:rPr>
        <w:t>Firma del profesional médico)</w:t>
      </w:r>
      <w:r w:rsidRPr="006360CC">
        <w:rPr>
          <w:i/>
          <w:iCs/>
          <w:sz w:val="16"/>
          <w:szCs w:val="16"/>
          <w:lang w:val="es-MX"/>
        </w:rPr>
        <w:tab/>
      </w:r>
      <w:r w:rsidRPr="006360CC">
        <w:rPr>
          <w:i/>
          <w:iCs/>
          <w:sz w:val="16"/>
          <w:szCs w:val="16"/>
          <w:lang w:val="es-MX"/>
        </w:rPr>
        <w:tab/>
      </w:r>
      <w:r w:rsidRPr="006360CC">
        <w:rPr>
          <w:i/>
          <w:iCs/>
          <w:sz w:val="16"/>
          <w:szCs w:val="16"/>
          <w:lang w:val="es-MX"/>
        </w:rPr>
        <w:tab/>
      </w:r>
      <w:r w:rsidRPr="006360CC">
        <w:rPr>
          <w:i/>
          <w:iCs/>
          <w:sz w:val="16"/>
          <w:szCs w:val="16"/>
          <w:lang w:val="es-MX"/>
        </w:rPr>
        <w:tab/>
      </w:r>
      <w:r w:rsidRPr="006360CC">
        <w:rPr>
          <w:i/>
          <w:iCs/>
          <w:sz w:val="16"/>
          <w:szCs w:val="16"/>
          <w:lang w:val="es-MX"/>
        </w:rPr>
        <w:tab/>
      </w:r>
      <w:r w:rsidRPr="006360CC">
        <w:rPr>
          <w:i/>
          <w:iCs/>
          <w:sz w:val="16"/>
          <w:szCs w:val="16"/>
          <w:lang w:val="es-MX"/>
        </w:rPr>
        <w:tab/>
      </w:r>
      <w:r w:rsidRPr="006360CC">
        <w:rPr>
          <w:i/>
          <w:iCs/>
          <w:sz w:val="16"/>
          <w:szCs w:val="16"/>
          <w:lang w:val="es-MX"/>
        </w:rPr>
        <w:tab/>
        <w:t xml:space="preserve">        (Fecha)</w:t>
      </w:r>
    </w:p>
    <w:p w14:paraId="2DEA27B2" w14:textId="77777777" w:rsidR="004D30F6" w:rsidRPr="006360CC" w:rsidRDefault="004D30F6" w:rsidP="006131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i/>
          <w:spacing w:val="-2"/>
          <w:sz w:val="16"/>
          <w:szCs w:val="16"/>
          <w:lang w:val="es-MX"/>
        </w:rPr>
      </w:pPr>
    </w:p>
    <w:p w14:paraId="2DEA27B3" w14:textId="77777777" w:rsidR="000452A4" w:rsidRPr="006360CC"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z w:val="4"/>
          <w:szCs w:val="4"/>
          <w:lang w:val="es-MX"/>
        </w:rPr>
      </w:pPr>
    </w:p>
    <w:p w14:paraId="2DEA27B4" w14:textId="77777777" w:rsidR="005C4379" w:rsidRPr="006360CC" w:rsidRDefault="004D30F6" w:rsidP="008226F9">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b/>
          <w:sz w:val="18"/>
          <w:szCs w:val="18"/>
          <w:lang w:val="es-MX"/>
        </w:rPr>
      </w:pPr>
      <w:r w:rsidRPr="006360CC">
        <w:rPr>
          <w:b/>
          <w:bCs/>
          <w:noProof/>
          <w:sz w:val="18"/>
          <w:szCs w:val="18"/>
        </w:rPr>
        <mc:AlternateContent>
          <mc:Choice Requires="wps">
            <w:drawing>
              <wp:anchor distT="0" distB="0" distL="114300" distR="114300" simplePos="0" relativeHeight="251659264" behindDoc="0" locked="0" layoutInCell="1" allowOverlap="1" wp14:anchorId="2DEA2803" wp14:editId="2DEA2804">
                <wp:simplePos x="0" y="0"/>
                <wp:positionH relativeFrom="margin">
                  <wp:align>left</wp:align>
                </wp:positionH>
                <wp:positionV relativeFrom="paragraph">
                  <wp:posOffset>23495</wp:posOffset>
                </wp:positionV>
                <wp:extent cx="6810375" cy="381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10375" cy="3810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071C34D"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5pt" to="536.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" strokecolor="black [3213]" strokeweight="1.5pt">
                <v:stroke joinstyle="miter"/>
                <w10:wrap anchorx="margin"/>
              </v:line>
            </w:pict>
          </mc:Fallback>
        </mc:AlternateContent>
      </w:r>
    </w:p>
    <w:p w14:paraId="2DEA27B5" w14:textId="77777777" w:rsidR="001E2BFD" w:rsidRPr="006360CC" w:rsidRDefault="006C2D1F" w:rsidP="008226F9">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b/>
          <w:sz w:val="18"/>
          <w:szCs w:val="18"/>
          <w:lang w:val="es-MX"/>
        </w:rPr>
      </w:pPr>
      <w:r w:rsidRPr="006360CC">
        <w:rPr>
          <w:b/>
          <w:bCs/>
          <w:sz w:val="18"/>
          <w:szCs w:val="18"/>
          <w:lang w:val="es-MX"/>
        </w:rPr>
        <w:t>El programa debe hacer adaptaciones para discapacidades.  Se anima hacer adaptaciones para otras condiciones médicas.</w:t>
      </w:r>
    </w:p>
    <w:p w14:paraId="2DEA27B6" w14:textId="77777777" w:rsidR="001E2BFD" w:rsidRPr="006360CC" w:rsidRDefault="001E2BFD"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z w:val="10"/>
          <w:szCs w:val="10"/>
          <w:lang w:val="es-MX"/>
        </w:rPr>
      </w:pPr>
    </w:p>
    <w:p w14:paraId="2DEA27B7" w14:textId="77777777" w:rsidR="008226F9" w:rsidRPr="006360CC" w:rsidRDefault="00D568CC"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rFonts w:cs="Arial"/>
          <w:sz w:val="18"/>
          <w:szCs w:val="18"/>
          <w:lang w:val="es-MX"/>
        </w:rPr>
      </w:pPr>
      <w:r w:rsidRPr="006360CC">
        <w:rPr>
          <w:sz w:val="18"/>
          <w:szCs w:val="18"/>
          <w:lang w:val="es-MX"/>
        </w:rPr>
        <w:t xml:space="preserve">El padre/tutor puede solicitar un sustituto nutricionalmente equivalente para la leche fluida sin la dirección de un profesional médico. Este sitio elige ofrecer el siguiente producto nutricionalmente equivalente: __________________.  Marque aquí si quiere solicitar el sustituto de leche mencionado en lugar de leche fluida y explique la razón de la solicitud. </w:t>
      </w:r>
      <w:r w:rsidRPr="006360CC">
        <w:rPr>
          <w:sz w:val="18"/>
          <w:szCs w:val="18"/>
          <w:lang w:val="es-MX"/>
        </w:rPr>
        <w:sym w:font="ZapfDingbats" w:char="F071"/>
      </w:r>
      <w:r w:rsidRPr="006360CC">
        <w:rPr>
          <w:sz w:val="18"/>
          <w:szCs w:val="18"/>
          <w:lang w:val="es-MX"/>
        </w:rPr>
        <w:t xml:space="preserve"> ________________________________________________________</w:t>
      </w:r>
    </w:p>
    <w:p w14:paraId="2DEA27B8" w14:textId="77777777" w:rsidR="00D568CC" w:rsidRPr="006360CC" w:rsidRDefault="0021593C"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rFonts w:cs="Arial"/>
          <w:sz w:val="18"/>
          <w:szCs w:val="18"/>
          <w:lang w:val="es-MX"/>
        </w:rPr>
      </w:pPr>
      <w:r w:rsidRPr="006360CC">
        <w:rPr>
          <w:sz w:val="18"/>
          <w:szCs w:val="18"/>
          <w:lang w:val="es-MX"/>
        </w:rPr>
        <w:t xml:space="preserve">El USDA permite que un padre/guardián proporcione alimentos sustitutos.  Marque aquí si desea proporcionar los alimentos sustitutos: </w:t>
      </w:r>
      <w:r w:rsidRPr="006360CC">
        <w:rPr>
          <w:sz w:val="18"/>
          <w:szCs w:val="18"/>
          <w:lang w:val="es-MX"/>
        </w:rPr>
        <w:sym w:font="ZapfDingbats" w:char="F071"/>
      </w:r>
    </w:p>
    <w:p w14:paraId="2DEA27B9" w14:textId="77777777" w:rsidR="00292511" w:rsidRPr="006360CC" w:rsidRDefault="000F6131"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rFonts w:cs="Arial"/>
          <w:sz w:val="16"/>
          <w:szCs w:val="16"/>
          <w:lang w:val="es-MX"/>
        </w:rPr>
      </w:pPr>
      <w:r w:rsidRPr="006360CC">
        <w:rPr>
          <w:lang w:val="es-MX"/>
        </w:rPr>
        <w:tab/>
      </w:r>
      <w:r w:rsidRPr="006360CC">
        <w:rPr>
          <w:rFonts w:cs="Arial"/>
          <w:sz w:val="22"/>
          <w:szCs w:val="22"/>
          <w:lang w:val="es-MX"/>
        </w:rPr>
        <w:tab/>
      </w:r>
      <w:r w:rsidRPr="006360CC">
        <w:rPr>
          <w:rFonts w:cs="Arial"/>
          <w:sz w:val="22"/>
          <w:szCs w:val="22"/>
          <w:lang w:val="es-MX"/>
        </w:rPr>
        <w:tab/>
      </w:r>
      <w:r w:rsidRPr="006360CC">
        <w:rPr>
          <w:rFonts w:cs="Arial"/>
          <w:sz w:val="22"/>
          <w:szCs w:val="22"/>
          <w:lang w:val="es-MX"/>
        </w:rPr>
        <w:tab/>
      </w:r>
      <w:r w:rsidRPr="006360CC">
        <w:rPr>
          <w:rFonts w:cs="Arial"/>
          <w:sz w:val="22"/>
          <w:szCs w:val="22"/>
          <w:lang w:val="es-MX"/>
        </w:rPr>
        <w:tab/>
      </w:r>
      <w:r w:rsidRPr="006360CC">
        <w:rPr>
          <w:rFonts w:cs="Arial"/>
          <w:sz w:val="22"/>
          <w:szCs w:val="22"/>
          <w:lang w:val="es-MX"/>
        </w:rPr>
        <w:tab/>
      </w:r>
      <w:r w:rsidRPr="006360CC">
        <w:rPr>
          <w:rFonts w:cs="Arial"/>
          <w:sz w:val="22"/>
          <w:szCs w:val="22"/>
          <w:lang w:val="es-MX"/>
        </w:rPr>
        <w:tab/>
      </w:r>
      <w:r w:rsidRPr="006360CC">
        <w:rPr>
          <w:rFonts w:cs="Arial"/>
          <w:sz w:val="22"/>
          <w:szCs w:val="22"/>
          <w:lang w:val="es-MX"/>
        </w:rPr>
        <w:tab/>
      </w:r>
      <w:r w:rsidRPr="006360CC">
        <w:rPr>
          <w:rFonts w:cs="Arial"/>
          <w:sz w:val="22"/>
          <w:szCs w:val="22"/>
          <w:lang w:val="es-MX"/>
        </w:rPr>
        <w:tab/>
      </w:r>
      <w:r w:rsidRPr="006360CC">
        <w:rPr>
          <w:rFonts w:cs="Arial"/>
          <w:sz w:val="22"/>
          <w:szCs w:val="22"/>
          <w:lang w:val="es-MX"/>
        </w:rPr>
        <w:tab/>
      </w:r>
    </w:p>
    <w:p w14:paraId="2DEA27BA" w14:textId="77777777" w:rsidR="00A912E4" w:rsidRPr="006360CC" w:rsidRDefault="004F744E" w:rsidP="00A912E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u w:val="single"/>
          <w:lang w:val="es-MX"/>
        </w:rPr>
      </w:pPr>
      <w:r w:rsidRPr="006360CC">
        <w:rPr>
          <w:sz w:val="18"/>
          <w:szCs w:val="18"/>
          <w:lang w:val="es-MX"/>
        </w:rPr>
        <w:t>Firma del padre o tutor</w:t>
      </w:r>
      <w:r w:rsidRPr="006360CC">
        <w:rPr>
          <w:lang w:val="es-MX"/>
        </w:rPr>
        <w:t>:____________________________________________________________  Fecha: _____________</w:t>
      </w:r>
    </w:p>
    <w:p w14:paraId="2DEA27BB" w14:textId="77777777" w:rsidR="000452A4" w:rsidRPr="006360CC" w:rsidRDefault="004D30F6" w:rsidP="00A912E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i/>
          <w:spacing w:val="-2"/>
          <w:u w:val="single"/>
          <w:lang w:val="es-MX"/>
        </w:rPr>
      </w:pPr>
      <w:r w:rsidRPr="006360CC">
        <w:rPr>
          <w:sz w:val="16"/>
          <w:lang w:val="es-MX"/>
        </w:rPr>
        <w:tab/>
      </w:r>
      <w:r w:rsidRPr="006360CC">
        <w:rPr>
          <w:sz w:val="16"/>
          <w:lang w:val="es-MX"/>
        </w:rPr>
        <w:tab/>
      </w:r>
      <w:r w:rsidRPr="006360CC">
        <w:rPr>
          <w:sz w:val="16"/>
          <w:lang w:val="es-MX"/>
        </w:rPr>
        <w:tab/>
      </w:r>
      <w:r w:rsidRPr="006360CC">
        <w:rPr>
          <w:i/>
          <w:iCs/>
          <w:sz w:val="16"/>
          <w:lang w:val="es-MX"/>
        </w:rPr>
        <w:t>(Para documentar elecciones y autorización para compartir con personal correspondiente según la necesidad de hacer adaptaciones).</w:t>
      </w:r>
      <w:r w:rsidRPr="006360CC">
        <w:rPr>
          <w:sz w:val="16"/>
          <w:lang w:val="es-MX"/>
        </w:rPr>
        <w:t xml:space="preserve">  </w:t>
      </w:r>
    </w:p>
    <w:p w14:paraId="2DEA27BC" w14:textId="77777777" w:rsidR="005C4379" w:rsidRPr="006360CC" w:rsidRDefault="005C4379" w:rsidP="00292511">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cs="Arial"/>
          <w:sz w:val="18"/>
          <w:szCs w:val="18"/>
          <w:lang w:val="es-MX"/>
        </w:rPr>
      </w:pPr>
    </w:p>
    <w:p w14:paraId="2DEA27BD" w14:textId="77777777" w:rsidR="000F6131" w:rsidRPr="006360CC" w:rsidRDefault="00E05821" w:rsidP="00292511">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cs="Arial"/>
          <w:sz w:val="18"/>
          <w:szCs w:val="18"/>
          <w:lang w:val="es-MX"/>
        </w:rPr>
      </w:pPr>
      <w:r w:rsidRPr="006360CC">
        <w:rPr>
          <w:rFonts w:cs="Arial"/>
          <w:noProof/>
        </w:rPr>
        <mc:AlternateContent>
          <mc:Choice Requires="wps">
            <w:drawing>
              <wp:anchor distT="0" distB="0" distL="114300" distR="114300" simplePos="0" relativeHeight="251656704" behindDoc="0" locked="0" layoutInCell="1" allowOverlap="1" wp14:anchorId="2DEA2805" wp14:editId="2DEA2806">
                <wp:simplePos x="0" y="0"/>
                <wp:positionH relativeFrom="column">
                  <wp:posOffset>-259715</wp:posOffset>
                </wp:positionH>
                <wp:positionV relativeFrom="paragraph">
                  <wp:posOffset>7830820</wp:posOffset>
                </wp:positionV>
                <wp:extent cx="478155" cy="342900"/>
                <wp:effectExtent l="0" t="0" r="0" b="0"/>
                <wp:wrapNone/>
                <wp:docPr id="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A2812" w14:textId="77777777" w:rsidR="0083673F" w:rsidRPr="00983550" w:rsidRDefault="0083673F" w:rsidP="00983550">
                            <w:r>
                              <w:rPr>
                                <w:lang w:val="es-MX"/>
                              </w:rPr>
                              <w:t>2-22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DEA2805" id="_x0000_t202" coordsize="21600,21600" o:spt="202" path="m,l,21600r21600,l21600,xe">
                <v:stroke joinstyle="miter"/>
                <v:path gradientshapeok="t" o:connecttype="rect"/>
              </v:shapetype>
              <v:shape id="Text Box 459" o:spid="_x0000_s1026" type="#_x0000_t202" style="position:absolute;left:0;text-align:left;margin-left:-20.45pt;margin-top:616.6pt;width:37.6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" stroked="f">
                <v:textbox>
                  <w:txbxContent>
                    <w:p w14:paraId="2DEA2812" w14:textId="77777777" w:rsidR="0083673F" w:rsidRPr="00983550" w:rsidRDefault="0083673F" w:rsidP="00983550">
                      <w:r>
                        <w:rPr>
                          <w:lang w:val="es-MX"/>
                        </w:rPr>
                        <w:t>2-22</w:t>
                      </w:r>
                    </w:p>
                  </w:txbxContent>
                </v:textbox>
              </v:shape>
            </w:pict>
          </mc:Fallback>
        </mc:AlternateContent>
      </w:r>
      <w:r w:rsidRPr="006360CC">
        <w:rPr>
          <w:rFonts w:cs="Arial"/>
          <w:sz w:val="18"/>
          <w:szCs w:val="18"/>
          <w:lang w:val="es-MX"/>
        </w:rPr>
        <w:t>Esta institución es un empleador que fomenta la igualdad de oportunidades.</w:t>
      </w:r>
    </w:p>
    <w:p w14:paraId="2DEA27BE" w14:textId="77777777" w:rsidR="000F6131" w:rsidRPr="006360CC" w:rsidRDefault="000F6131" w:rsidP="00C07E9D">
      <w:pPr>
        <w:rPr>
          <w:rFonts w:cs="Arial"/>
          <w:b/>
          <w:sz w:val="18"/>
          <w:szCs w:val="18"/>
          <w:lang w:val="es-MX"/>
        </w:rPr>
      </w:pPr>
      <w:r w:rsidRPr="006360CC">
        <w:rPr>
          <w:rFonts w:cs="Arial"/>
          <w:sz w:val="18"/>
          <w:szCs w:val="18"/>
          <w:lang w:val="es-MX"/>
        </w:rPr>
        <w:br w:type="page"/>
      </w:r>
      <w:r w:rsidRPr="006360CC">
        <w:rPr>
          <w:rFonts w:cs="Arial"/>
          <w:b/>
          <w:bCs/>
          <w:sz w:val="18"/>
          <w:szCs w:val="18"/>
          <w:lang w:val="es-MX"/>
        </w:rPr>
        <w:lastRenderedPageBreak/>
        <w:t>Marque la casilla frente a los grupos de alimentos que NO se deberían servir y enumere las comidas a servir en su lugar.</w:t>
      </w:r>
    </w:p>
    <w:p w14:paraId="2DEA27BF" w14:textId="77777777" w:rsidR="000F6131" w:rsidRPr="006360CC" w:rsidRDefault="000F6131" w:rsidP="000F6131">
      <w:pPr>
        <w:jc w:val="center"/>
        <w:rPr>
          <w:rFonts w:cs="Arial"/>
          <w:b/>
          <w:sz w:val="18"/>
          <w:szCs w:val="18"/>
          <w:lang w:val="es-MX"/>
        </w:rPr>
      </w:pPr>
    </w:p>
    <w:tbl>
      <w:tblPr>
        <w:tblW w:w="108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7"/>
        <w:gridCol w:w="4860"/>
      </w:tblGrid>
      <w:tr w:rsidR="000F6131" w:rsidRPr="006360CC" w14:paraId="2DEA27CB" w14:textId="77777777" w:rsidTr="003536BE">
        <w:tc>
          <w:tcPr>
            <w:tcW w:w="6007" w:type="dxa"/>
            <w:shd w:val="clear" w:color="auto" w:fill="auto"/>
          </w:tcPr>
          <w:p w14:paraId="2DEA27C0" w14:textId="77777777" w:rsidR="00D33C83" w:rsidRPr="006360CC" w:rsidRDefault="000F6131" w:rsidP="00D33C83">
            <w:pPr>
              <w:tabs>
                <w:tab w:val="left" w:pos="90"/>
                <w:tab w:val="left" w:pos="720"/>
                <w:tab w:val="left" w:pos="5940"/>
              </w:tabs>
              <w:spacing w:before="120"/>
              <w:ind w:left="-274" w:firstLine="274"/>
              <w:rPr>
                <w:rFonts w:cs="Arial"/>
                <w:b/>
                <w:i/>
                <w:sz w:val="18"/>
                <w:szCs w:val="18"/>
                <w:lang w:val="es-MX"/>
              </w:rPr>
            </w:pPr>
            <w:r w:rsidRPr="006360CC">
              <w:rPr>
                <w:rFonts w:cs="Arial"/>
                <w:b/>
                <w:bCs/>
                <w:sz w:val="18"/>
                <w:szCs w:val="18"/>
                <w:lang w:val="es-MX"/>
              </w:rPr>
              <w:t xml:space="preserve">Lactosa/leche </w:t>
            </w:r>
            <w:r w:rsidRPr="006360CC">
              <w:rPr>
                <w:rFonts w:cs="Arial"/>
                <w:b/>
                <w:bCs/>
                <w:i/>
                <w:iCs/>
                <w:sz w:val="18"/>
                <w:szCs w:val="18"/>
                <w:lang w:val="es-MX"/>
              </w:rPr>
              <w:t xml:space="preserve">– No servir los artículos marcados a continuación: </w:t>
            </w:r>
          </w:p>
          <w:p w14:paraId="2DEA27C1" w14:textId="77777777" w:rsidR="000F6131" w:rsidRPr="006360CC" w:rsidRDefault="000F6131" w:rsidP="00D33C83">
            <w:pPr>
              <w:pStyle w:val="ListParagraph"/>
              <w:numPr>
                <w:ilvl w:val="0"/>
                <w:numId w:val="1"/>
              </w:numPr>
              <w:tabs>
                <w:tab w:val="left" w:pos="90"/>
                <w:tab w:val="left" w:pos="319"/>
                <w:tab w:val="left" w:pos="5940"/>
              </w:tabs>
              <w:spacing w:before="120"/>
              <w:ind w:left="319" w:hanging="319"/>
              <w:rPr>
                <w:rFonts w:cs="Arial"/>
                <w:sz w:val="18"/>
                <w:szCs w:val="18"/>
                <w:lang w:val="es-MX"/>
              </w:rPr>
            </w:pPr>
            <w:r w:rsidRPr="006360CC">
              <w:rPr>
                <w:rFonts w:cs="Arial"/>
                <w:sz w:val="18"/>
                <w:szCs w:val="18"/>
                <w:lang w:val="es-MX"/>
              </w:rPr>
              <w:t xml:space="preserve">¿Leche fluida como bebida o en cereal? ¿¼ de taza de leche en cereal? __ sí __ no </w:t>
            </w:r>
          </w:p>
          <w:p w14:paraId="2DEA27C2" w14:textId="77777777" w:rsidR="00271DA0" w:rsidRPr="006360CC" w:rsidRDefault="00271DA0" w:rsidP="00D33C83">
            <w:pPr>
              <w:pStyle w:val="ListParagraph"/>
              <w:numPr>
                <w:ilvl w:val="0"/>
                <w:numId w:val="1"/>
              </w:numPr>
              <w:tabs>
                <w:tab w:val="left" w:pos="90"/>
                <w:tab w:val="left" w:pos="319"/>
                <w:tab w:val="left" w:pos="5940"/>
              </w:tabs>
              <w:spacing w:before="120"/>
              <w:ind w:left="319" w:hanging="319"/>
              <w:rPr>
                <w:rFonts w:cs="Arial"/>
                <w:sz w:val="18"/>
                <w:szCs w:val="18"/>
                <w:lang w:val="es-MX"/>
              </w:rPr>
            </w:pPr>
            <w:r w:rsidRPr="006360CC">
              <w:rPr>
                <w:rFonts w:cs="Arial"/>
                <w:sz w:val="18"/>
                <w:szCs w:val="18"/>
                <w:lang w:val="es-MX"/>
              </w:rPr>
              <w:t>Yogurt</w:t>
            </w:r>
          </w:p>
          <w:p w14:paraId="2DEA27C3" w14:textId="77777777" w:rsidR="000F6131" w:rsidRPr="006360CC" w:rsidRDefault="000F6131" w:rsidP="00D44E56">
            <w:pPr>
              <w:numPr>
                <w:ilvl w:val="0"/>
                <w:numId w:val="1"/>
              </w:numPr>
              <w:tabs>
                <w:tab w:val="left" w:pos="90"/>
                <w:tab w:val="left" w:pos="270"/>
                <w:tab w:val="left" w:pos="5940"/>
              </w:tabs>
              <w:ind w:left="-270" w:firstLine="270"/>
              <w:rPr>
                <w:rFonts w:cs="Arial"/>
                <w:sz w:val="18"/>
                <w:szCs w:val="18"/>
                <w:lang w:val="es-MX"/>
              </w:rPr>
            </w:pPr>
            <w:r w:rsidRPr="006360CC">
              <w:rPr>
                <w:rFonts w:cs="Arial"/>
                <w:sz w:val="18"/>
                <w:szCs w:val="18"/>
                <w:lang w:val="es-MX"/>
              </w:rPr>
              <w:t xml:space="preserve">Postres a base de leche, tales como helado y pudín  </w:t>
            </w:r>
          </w:p>
          <w:p w14:paraId="2DEA27C4" w14:textId="77777777" w:rsidR="000F6131" w:rsidRPr="006360CC" w:rsidRDefault="000F6131" w:rsidP="00D44E56">
            <w:pPr>
              <w:numPr>
                <w:ilvl w:val="0"/>
                <w:numId w:val="1"/>
              </w:numPr>
              <w:tabs>
                <w:tab w:val="left" w:pos="90"/>
                <w:tab w:val="left" w:pos="270"/>
                <w:tab w:val="left" w:pos="5940"/>
              </w:tabs>
              <w:ind w:left="-270" w:firstLine="270"/>
              <w:rPr>
                <w:rFonts w:cs="Arial"/>
                <w:sz w:val="18"/>
                <w:szCs w:val="18"/>
                <w:lang w:val="es-MX"/>
              </w:rPr>
            </w:pPr>
            <w:r w:rsidRPr="006360CC">
              <w:rPr>
                <w:rFonts w:cs="Arial"/>
                <w:sz w:val="18"/>
                <w:szCs w:val="18"/>
                <w:lang w:val="es-MX"/>
              </w:rPr>
              <w:t>Entradas calientes con queso como ingrediente principal tales como</w:t>
            </w:r>
          </w:p>
          <w:p w14:paraId="2DEA27C5" w14:textId="77777777" w:rsidR="000F6131" w:rsidRPr="006360CC" w:rsidRDefault="000F6131" w:rsidP="00BE1A4E">
            <w:pPr>
              <w:tabs>
                <w:tab w:val="left" w:pos="90"/>
                <w:tab w:val="left" w:pos="270"/>
                <w:tab w:val="left" w:pos="5940"/>
              </w:tabs>
              <w:ind w:left="-270" w:firstLine="270"/>
              <w:rPr>
                <w:rFonts w:cs="Arial"/>
                <w:sz w:val="18"/>
                <w:szCs w:val="18"/>
                <w:lang w:val="es-MX"/>
              </w:rPr>
            </w:pPr>
            <w:r w:rsidRPr="006360CC">
              <w:rPr>
                <w:rFonts w:cs="Arial"/>
                <w:sz w:val="18"/>
                <w:szCs w:val="18"/>
                <w:lang w:val="es-MX"/>
              </w:rPr>
              <w:t xml:space="preserve">      queso asado, pizza de queso, o macarrones con queso </w:t>
            </w:r>
          </w:p>
          <w:p w14:paraId="2DEA27C6" w14:textId="77777777" w:rsidR="000F6131" w:rsidRPr="006360CC" w:rsidRDefault="000F6131" w:rsidP="00D44E56">
            <w:pPr>
              <w:numPr>
                <w:ilvl w:val="0"/>
                <w:numId w:val="1"/>
              </w:numPr>
              <w:tabs>
                <w:tab w:val="left" w:pos="270"/>
                <w:tab w:val="left" w:pos="5940"/>
              </w:tabs>
              <w:ind w:left="270" w:hanging="270"/>
              <w:rPr>
                <w:rFonts w:cs="Arial"/>
                <w:sz w:val="18"/>
                <w:szCs w:val="18"/>
                <w:lang w:val="es-MX"/>
              </w:rPr>
            </w:pPr>
            <w:r w:rsidRPr="006360CC">
              <w:rPr>
                <w:rFonts w:cs="Arial"/>
                <w:sz w:val="18"/>
                <w:szCs w:val="18"/>
                <w:lang w:val="es-MX"/>
              </w:rPr>
              <w:t>Queso asado en productos tales como una cacerola o en pizza de carne</w:t>
            </w:r>
          </w:p>
          <w:p w14:paraId="2DEA27C7" w14:textId="77777777" w:rsidR="000F6131" w:rsidRPr="006360CC" w:rsidRDefault="000F6131" w:rsidP="00D44E56">
            <w:pPr>
              <w:numPr>
                <w:ilvl w:val="0"/>
                <w:numId w:val="1"/>
              </w:numPr>
              <w:tabs>
                <w:tab w:val="left" w:pos="90"/>
                <w:tab w:val="left" w:pos="270"/>
                <w:tab w:val="left" w:pos="5940"/>
              </w:tabs>
              <w:ind w:left="270" w:hanging="270"/>
              <w:rPr>
                <w:rFonts w:cs="Arial"/>
                <w:sz w:val="18"/>
                <w:szCs w:val="18"/>
                <w:lang w:val="es-MX"/>
              </w:rPr>
            </w:pPr>
            <w:r w:rsidRPr="006360CC">
              <w:rPr>
                <w:rFonts w:cs="Arial"/>
                <w:sz w:val="18"/>
                <w:szCs w:val="18"/>
                <w:lang w:val="es-MX"/>
              </w:rPr>
              <w:t>Queso frío, como queso en tiras o tajado en un emparedado</w:t>
            </w:r>
          </w:p>
          <w:p w14:paraId="2DEA27C8" w14:textId="77777777" w:rsidR="000F6131" w:rsidRPr="006360CC" w:rsidRDefault="000F6131" w:rsidP="00D44E56">
            <w:pPr>
              <w:numPr>
                <w:ilvl w:val="0"/>
                <w:numId w:val="1"/>
              </w:numPr>
              <w:tabs>
                <w:tab w:val="left" w:pos="90"/>
                <w:tab w:val="left" w:pos="270"/>
                <w:tab w:val="left" w:pos="5940"/>
              </w:tabs>
              <w:ind w:left="252" w:hanging="252"/>
              <w:rPr>
                <w:rFonts w:cs="Arial"/>
                <w:sz w:val="18"/>
                <w:szCs w:val="18"/>
                <w:lang w:val="es-MX"/>
              </w:rPr>
            </w:pPr>
            <w:r w:rsidRPr="006360CC">
              <w:rPr>
                <w:rFonts w:cs="Arial"/>
                <w:sz w:val="18"/>
                <w:szCs w:val="18"/>
                <w:lang w:val="es-MX"/>
              </w:rPr>
              <w:t>Leche en productos alimenticios tales como panes, papas en puré, galletas o galletas integrales</w:t>
            </w:r>
          </w:p>
          <w:p w14:paraId="2DEA27C9" w14:textId="77777777" w:rsidR="000F6131" w:rsidRPr="006360CC" w:rsidRDefault="000F6131" w:rsidP="00BE1A4E">
            <w:pPr>
              <w:jc w:val="center"/>
              <w:rPr>
                <w:rFonts w:cs="Arial"/>
                <w:b/>
                <w:sz w:val="18"/>
                <w:szCs w:val="18"/>
                <w:lang w:val="es-MX"/>
              </w:rPr>
            </w:pPr>
          </w:p>
        </w:tc>
        <w:tc>
          <w:tcPr>
            <w:tcW w:w="4860" w:type="dxa"/>
            <w:shd w:val="clear" w:color="auto" w:fill="auto"/>
          </w:tcPr>
          <w:p w14:paraId="2DEA27CA" w14:textId="77777777" w:rsidR="000F6131" w:rsidRPr="006360CC" w:rsidRDefault="00EA774A" w:rsidP="00BE1A4E">
            <w:pPr>
              <w:spacing w:before="120"/>
              <w:jc w:val="center"/>
              <w:rPr>
                <w:rFonts w:cs="Arial"/>
                <w:b/>
                <w:sz w:val="18"/>
                <w:szCs w:val="18"/>
                <w:lang w:val="es-MX"/>
              </w:rPr>
            </w:pPr>
            <w:r w:rsidRPr="006360CC">
              <w:rPr>
                <w:rFonts w:cs="Arial"/>
                <w:b/>
                <w:bCs/>
                <w:sz w:val="18"/>
                <w:szCs w:val="18"/>
                <w:lang w:val="es-MX"/>
              </w:rPr>
              <w:t>Sirva estos elementos en reemplazo:</w:t>
            </w:r>
          </w:p>
        </w:tc>
      </w:tr>
      <w:tr w:rsidR="000F6131" w:rsidRPr="006360CC" w14:paraId="2DEA27D5" w14:textId="77777777" w:rsidTr="003536BE">
        <w:tc>
          <w:tcPr>
            <w:tcW w:w="6007" w:type="dxa"/>
            <w:shd w:val="clear" w:color="auto" w:fill="auto"/>
          </w:tcPr>
          <w:p w14:paraId="2DEA27CC" w14:textId="77777777" w:rsidR="00D33C83" w:rsidRPr="006360CC" w:rsidRDefault="000F6131" w:rsidP="00D33C83">
            <w:pPr>
              <w:tabs>
                <w:tab w:val="left" w:pos="540"/>
                <w:tab w:val="left" w:pos="5940"/>
              </w:tabs>
              <w:spacing w:before="120"/>
              <w:rPr>
                <w:rFonts w:cs="Arial"/>
                <w:b/>
                <w:i/>
                <w:sz w:val="18"/>
                <w:szCs w:val="18"/>
                <w:lang w:val="es-MX"/>
              </w:rPr>
            </w:pPr>
            <w:r w:rsidRPr="006360CC">
              <w:rPr>
                <w:rFonts w:cs="Arial"/>
                <w:b/>
                <w:bCs/>
                <w:sz w:val="18"/>
                <w:szCs w:val="18"/>
                <w:lang w:val="es-MX"/>
              </w:rPr>
              <w:t xml:space="preserve">Soya </w:t>
            </w:r>
            <w:r w:rsidRPr="006360CC">
              <w:rPr>
                <w:rFonts w:cs="Arial"/>
                <w:b/>
                <w:bCs/>
                <w:i/>
                <w:iCs/>
                <w:sz w:val="18"/>
                <w:szCs w:val="18"/>
                <w:lang w:val="es-MX"/>
              </w:rPr>
              <w:t>– No servir los artículos marcados a continuación:</w:t>
            </w:r>
          </w:p>
          <w:p w14:paraId="2DEA27CD" w14:textId="77777777" w:rsidR="000F6131" w:rsidRPr="006360CC" w:rsidRDefault="000F6131" w:rsidP="00D33C83">
            <w:pPr>
              <w:pStyle w:val="ListParagraph"/>
              <w:numPr>
                <w:ilvl w:val="0"/>
                <w:numId w:val="5"/>
              </w:numPr>
              <w:tabs>
                <w:tab w:val="left" w:pos="540"/>
                <w:tab w:val="left" w:pos="5940"/>
              </w:tabs>
              <w:spacing w:before="120"/>
              <w:ind w:left="319" w:hanging="270"/>
              <w:rPr>
                <w:rFonts w:cs="Arial"/>
                <w:sz w:val="18"/>
                <w:szCs w:val="18"/>
                <w:lang w:val="es-MX"/>
              </w:rPr>
            </w:pPr>
            <w:r w:rsidRPr="006360CC">
              <w:rPr>
                <w:rFonts w:cs="Arial"/>
                <w:sz w:val="18"/>
                <w:szCs w:val="18"/>
                <w:lang w:val="es-MX"/>
              </w:rPr>
              <w:t>Productos de proteína extendidos con soya</w:t>
            </w:r>
          </w:p>
          <w:p w14:paraId="2DEA27CE" w14:textId="77777777" w:rsidR="000F6131" w:rsidRPr="006360CC" w:rsidRDefault="00D33C83" w:rsidP="00D33C83">
            <w:pPr>
              <w:numPr>
                <w:ilvl w:val="0"/>
                <w:numId w:val="3"/>
              </w:numPr>
              <w:tabs>
                <w:tab w:val="left" w:pos="270"/>
                <w:tab w:val="left" w:pos="5940"/>
              </w:tabs>
              <w:ind w:left="319" w:hanging="270"/>
              <w:rPr>
                <w:rFonts w:cs="Arial"/>
                <w:sz w:val="18"/>
                <w:szCs w:val="18"/>
                <w:lang w:val="es-MX"/>
              </w:rPr>
            </w:pPr>
            <w:r w:rsidRPr="006360CC">
              <w:rPr>
                <w:rFonts w:cs="Arial"/>
                <w:sz w:val="18"/>
                <w:szCs w:val="18"/>
                <w:lang w:val="es-MX"/>
              </w:rPr>
              <w:t xml:space="preserve"> Artículos procesados cocidos en aceite de soya</w:t>
            </w:r>
          </w:p>
          <w:p w14:paraId="2DEA27CF" w14:textId="77777777" w:rsidR="000F6131" w:rsidRPr="006360CC" w:rsidRDefault="00D33C83" w:rsidP="00D33C83">
            <w:pPr>
              <w:numPr>
                <w:ilvl w:val="0"/>
                <w:numId w:val="3"/>
              </w:numPr>
              <w:tabs>
                <w:tab w:val="left" w:pos="270"/>
                <w:tab w:val="left" w:pos="5940"/>
              </w:tabs>
              <w:ind w:left="319" w:hanging="270"/>
              <w:rPr>
                <w:rFonts w:cs="Arial"/>
                <w:sz w:val="18"/>
                <w:szCs w:val="18"/>
                <w:lang w:val="es-MX"/>
              </w:rPr>
            </w:pPr>
            <w:r w:rsidRPr="006360CC">
              <w:rPr>
                <w:rFonts w:cs="Arial"/>
                <w:sz w:val="18"/>
                <w:szCs w:val="18"/>
                <w:lang w:val="es-MX"/>
              </w:rPr>
              <w:t xml:space="preserve"> Productos alimenticios con soya como uno de sus tres principales ingredientes </w:t>
            </w:r>
          </w:p>
          <w:p w14:paraId="2DEA27D0" w14:textId="77777777" w:rsidR="000F6131" w:rsidRPr="006360CC" w:rsidRDefault="00D33C83" w:rsidP="00D33C83">
            <w:pPr>
              <w:numPr>
                <w:ilvl w:val="0"/>
                <w:numId w:val="3"/>
              </w:numPr>
              <w:tabs>
                <w:tab w:val="left" w:pos="270"/>
                <w:tab w:val="left" w:pos="5940"/>
              </w:tabs>
              <w:ind w:left="319" w:hanging="270"/>
              <w:rPr>
                <w:rFonts w:cs="Arial"/>
                <w:sz w:val="18"/>
                <w:szCs w:val="18"/>
                <w:lang w:val="es-MX"/>
              </w:rPr>
            </w:pPr>
            <w:r w:rsidRPr="006360CC">
              <w:rPr>
                <w:rFonts w:cs="Arial"/>
                <w:sz w:val="18"/>
                <w:szCs w:val="18"/>
                <w:lang w:val="es-MX"/>
              </w:rPr>
              <w:t xml:space="preserve"> Productos alimenticios con soya listada como el cuarto ingrediente o </w:t>
            </w:r>
          </w:p>
          <w:p w14:paraId="2DEA27D1" w14:textId="77777777" w:rsidR="000F6131" w:rsidRPr="006360CC" w:rsidRDefault="000F6131" w:rsidP="00D33C83">
            <w:pPr>
              <w:tabs>
                <w:tab w:val="left" w:pos="5940"/>
              </w:tabs>
              <w:ind w:left="319"/>
              <w:rPr>
                <w:rFonts w:cs="Arial"/>
                <w:sz w:val="18"/>
                <w:szCs w:val="18"/>
                <w:lang w:val="es-MX"/>
              </w:rPr>
            </w:pPr>
            <w:r w:rsidRPr="006360CC">
              <w:rPr>
                <w:rFonts w:cs="Arial"/>
                <w:sz w:val="18"/>
                <w:szCs w:val="18"/>
                <w:lang w:val="es-MX"/>
              </w:rPr>
              <w:t xml:space="preserve">más abajo en la lista </w:t>
            </w:r>
          </w:p>
          <w:p w14:paraId="2DEA27D2" w14:textId="77777777" w:rsidR="000F6131" w:rsidRPr="006360CC" w:rsidRDefault="000F6131" w:rsidP="00BE1A4E">
            <w:pPr>
              <w:jc w:val="center"/>
              <w:rPr>
                <w:rFonts w:cs="Arial"/>
                <w:b/>
                <w:sz w:val="18"/>
                <w:szCs w:val="18"/>
                <w:lang w:val="es-MX"/>
              </w:rPr>
            </w:pPr>
          </w:p>
        </w:tc>
        <w:tc>
          <w:tcPr>
            <w:tcW w:w="4860" w:type="dxa"/>
            <w:shd w:val="clear" w:color="auto" w:fill="auto"/>
          </w:tcPr>
          <w:p w14:paraId="2DEA27D3" w14:textId="77777777" w:rsidR="00F42CEF" w:rsidRPr="006360CC" w:rsidRDefault="00F42CEF" w:rsidP="00BE1A4E">
            <w:pPr>
              <w:jc w:val="center"/>
              <w:rPr>
                <w:rFonts w:cs="Arial"/>
                <w:b/>
                <w:sz w:val="12"/>
                <w:szCs w:val="12"/>
                <w:lang w:val="es-MX"/>
              </w:rPr>
            </w:pPr>
          </w:p>
          <w:p w14:paraId="2DEA27D4" w14:textId="77777777" w:rsidR="000F6131" w:rsidRPr="006360CC" w:rsidRDefault="00EA774A" w:rsidP="00BE1A4E">
            <w:pPr>
              <w:jc w:val="center"/>
              <w:rPr>
                <w:rFonts w:cs="Arial"/>
                <w:b/>
                <w:sz w:val="18"/>
                <w:szCs w:val="18"/>
                <w:lang w:val="es-MX"/>
              </w:rPr>
            </w:pPr>
            <w:r w:rsidRPr="006360CC">
              <w:rPr>
                <w:rFonts w:cs="Arial"/>
                <w:b/>
                <w:bCs/>
                <w:sz w:val="18"/>
                <w:szCs w:val="18"/>
                <w:lang w:val="es-MX"/>
              </w:rPr>
              <w:t>Sirva estos elementos en reemplazo:</w:t>
            </w:r>
          </w:p>
        </w:tc>
      </w:tr>
      <w:tr w:rsidR="000F6131" w:rsidRPr="006360CC" w14:paraId="2DEA27DE" w14:textId="77777777" w:rsidTr="003536BE">
        <w:tc>
          <w:tcPr>
            <w:tcW w:w="6007" w:type="dxa"/>
            <w:shd w:val="clear" w:color="auto" w:fill="auto"/>
          </w:tcPr>
          <w:p w14:paraId="2DEA27D6" w14:textId="77777777" w:rsidR="000F6131" w:rsidRPr="006360CC" w:rsidRDefault="000F6131" w:rsidP="00BE1A4E">
            <w:pPr>
              <w:tabs>
                <w:tab w:val="left" w:pos="720"/>
                <w:tab w:val="left" w:pos="5940"/>
              </w:tabs>
              <w:spacing w:before="120"/>
              <w:rPr>
                <w:rFonts w:cs="Arial"/>
                <w:b/>
                <w:sz w:val="18"/>
                <w:szCs w:val="18"/>
                <w:lang w:val="es-MX"/>
              </w:rPr>
            </w:pPr>
            <w:r w:rsidRPr="006360CC">
              <w:rPr>
                <w:rFonts w:cs="Arial"/>
                <w:b/>
                <w:bCs/>
                <w:sz w:val="18"/>
                <w:szCs w:val="18"/>
                <w:lang w:val="es-MX"/>
              </w:rPr>
              <w:t xml:space="preserve">Huevo </w:t>
            </w:r>
            <w:r w:rsidRPr="006360CC">
              <w:rPr>
                <w:rFonts w:cs="Arial"/>
                <w:b/>
                <w:bCs/>
                <w:i/>
                <w:iCs/>
                <w:sz w:val="18"/>
                <w:szCs w:val="18"/>
                <w:lang w:val="es-MX"/>
              </w:rPr>
              <w:t>– No servir los artículos marcados a continuación:</w:t>
            </w:r>
          </w:p>
          <w:p w14:paraId="2DEA27D7" w14:textId="77777777" w:rsidR="000F6131" w:rsidRPr="006360CC" w:rsidRDefault="000F6131" w:rsidP="00D44E56">
            <w:pPr>
              <w:numPr>
                <w:ilvl w:val="0"/>
                <w:numId w:val="2"/>
              </w:numPr>
              <w:tabs>
                <w:tab w:val="left" w:pos="270"/>
                <w:tab w:val="left" w:pos="5940"/>
              </w:tabs>
              <w:ind w:left="810" w:hanging="810"/>
              <w:rPr>
                <w:rFonts w:cs="Arial"/>
                <w:sz w:val="18"/>
                <w:szCs w:val="18"/>
                <w:lang w:val="es-MX"/>
              </w:rPr>
            </w:pPr>
            <w:r w:rsidRPr="006360CC">
              <w:rPr>
                <w:rFonts w:cs="Arial"/>
                <w:sz w:val="18"/>
                <w:szCs w:val="18"/>
                <w:lang w:val="es-MX"/>
              </w:rPr>
              <w:t>Huevos cocinados tales como huevos revueltos o cocinados duros</w:t>
            </w:r>
          </w:p>
          <w:p w14:paraId="2DEA27D8" w14:textId="77777777" w:rsidR="000F6131" w:rsidRPr="006360CC" w:rsidRDefault="00EE2526" w:rsidP="00EE2526">
            <w:pPr>
              <w:tabs>
                <w:tab w:val="left" w:pos="270"/>
                <w:tab w:val="left" w:pos="5940"/>
              </w:tabs>
              <w:ind w:left="792" w:hanging="810"/>
              <w:rPr>
                <w:rFonts w:cs="Arial"/>
                <w:sz w:val="18"/>
                <w:szCs w:val="18"/>
                <w:lang w:val="es-MX"/>
              </w:rPr>
            </w:pPr>
            <w:r w:rsidRPr="006360CC">
              <w:rPr>
                <w:rFonts w:cs="Arial"/>
                <w:sz w:val="18"/>
                <w:szCs w:val="18"/>
                <w:lang w:val="es-MX"/>
              </w:rPr>
              <w:t xml:space="preserve">      servidos calientes o fríos</w:t>
            </w:r>
          </w:p>
          <w:p w14:paraId="2DEA27D9" w14:textId="77777777" w:rsidR="000F6131" w:rsidRPr="006360CC" w:rsidRDefault="000F6131" w:rsidP="00D44E56">
            <w:pPr>
              <w:numPr>
                <w:ilvl w:val="0"/>
                <w:numId w:val="2"/>
              </w:numPr>
              <w:tabs>
                <w:tab w:val="left" w:pos="270"/>
                <w:tab w:val="left" w:pos="5940"/>
              </w:tabs>
              <w:ind w:left="810" w:hanging="810"/>
              <w:rPr>
                <w:rFonts w:cs="Arial"/>
                <w:sz w:val="18"/>
                <w:szCs w:val="18"/>
                <w:lang w:val="es-MX"/>
              </w:rPr>
            </w:pPr>
            <w:r w:rsidRPr="006360CC">
              <w:rPr>
                <w:rFonts w:cs="Arial"/>
                <w:sz w:val="18"/>
                <w:szCs w:val="18"/>
                <w:lang w:val="es-MX"/>
              </w:rPr>
              <w:t>Huevos usados en apanado o recubrimiento de productos</w:t>
            </w:r>
          </w:p>
          <w:p w14:paraId="2DEA27DA" w14:textId="77777777" w:rsidR="000F6131" w:rsidRPr="006360CC" w:rsidRDefault="000F6131" w:rsidP="00D44E56">
            <w:pPr>
              <w:numPr>
                <w:ilvl w:val="0"/>
                <w:numId w:val="2"/>
              </w:numPr>
              <w:tabs>
                <w:tab w:val="left" w:pos="270"/>
                <w:tab w:val="left" w:pos="5940"/>
              </w:tabs>
              <w:ind w:left="810" w:hanging="810"/>
              <w:rPr>
                <w:rFonts w:cs="Arial"/>
                <w:sz w:val="18"/>
                <w:szCs w:val="18"/>
                <w:lang w:val="es-MX"/>
              </w:rPr>
            </w:pPr>
            <w:r w:rsidRPr="006360CC">
              <w:rPr>
                <w:rFonts w:cs="Arial"/>
                <w:sz w:val="18"/>
                <w:szCs w:val="18"/>
                <w:lang w:val="es-MX"/>
              </w:rPr>
              <w:t>Productos horneados con huevos, tales como panes o postres</w:t>
            </w:r>
          </w:p>
          <w:p w14:paraId="2DEA27DB" w14:textId="77777777" w:rsidR="000F6131" w:rsidRPr="006360CC" w:rsidRDefault="000F6131" w:rsidP="00BE1A4E">
            <w:pPr>
              <w:jc w:val="center"/>
              <w:rPr>
                <w:rFonts w:cs="Arial"/>
                <w:b/>
                <w:sz w:val="18"/>
                <w:szCs w:val="18"/>
                <w:lang w:val="es-MX"/>
              </w:rPr>
            </w:pPr>
          </w:p>
        </w:tc>
        <w:tc>
          <w:tcPr>
            <w:tcW w:w="4860" w:type="dxa"/>
            <w:shd w:val="clear" w:color="auto" w:fill="auto"/>
          </w:tcPr>
          <w:p w14:paraId="2DEA27DC" w14:textId="77777777" w:rsidR="00F42CEF" w:rsidRPr="006360CC" w:rsidRDefault="00F42CEF" w:rsidP="00BE1A4E">
            <w:pPr>
              <w:jc w:val="center"/>
              <w:rPr>
                <w:rFonts w:cs="Arial"/>
                <w:b/>
                <w:sz w:val="12"/>
                <w:szCs w:val="12"/>
                <w:lang w:val="es-MX"/>
              </w:rPr>
            </w:pPr>
          </w:p>
          <w:p w14:paraId="2DEA27DD" w14:textId="77777777" w:rsidR="000F6131" w:rsidRPr="006360CC" w:rsidRDefault="00EA774A" w:rsidP="00BE1A4E">
            <w:pPr>
              <w:jc w:val="center"/>
              <w:rPr>
                <w:rFonts w:cs="Arial"/>
                <w:b/>
                <w:sz w:val="18"/>
                <w:szCs w:val="18"/>
                <w:lang w:val="es-MX"/>
              </w:rPr>
            </w:pPr>
            <w:r w:rsidRPr="006360CC">
              <w:rPr>
                <w:rFonts w:cs="Arial"/>
                <w:b/>
                <w:bCs/>
                <w:sz w:val="18"/>
                <w:szCs w:val="18"/>
                <w:lang w:val="es-MX"/>
              </w:rPr>
              <w:t>Sirva estos elementos en reemplazo:</w:t>
            </w:r>
          </w:p>
        </w:tc>
      </w:tr>
      <w:tr w:rsidR="000F6131" w:rsidRPr="006360CC" w14:paraId="2DEA27E6" w14:textId="77777777" w:rsidTr="003536BE">
        <w:tc>
          <w:tcPr>
            <w:tcW w:w="6007" w:type="dxa"/>
            <w:shd w:val="clear" w:color="auto" w:fill="auto"/>
          </w:tcPr>
          <w:p w14:paraId="2DEA27DF" w14:textId="77777777" w:rsidR="000F6131" w:rsidRPr="006360CC" w:rsidRDefault="000F6131" w:rsidP="00D33C83">
            <w:pPr>
              <w:tabs>
                <w:tab w:val="left" w:pos="720"/>
                <w:tab w:val="left" w:pos="5940"/>
              </w:tabs>
              <w:spacing w:before="120"/>
              <w:ind w:right="-103"/>
              <w:rPr>
                <w:rFonts w:cs="Arial"/>
                <w:b/>
                <w:sz w:val="18"/>
                <w:szCs w:val="18"/>
                <w:lang w:val="es-MX"/>
              </w:rPr>
            </w:pPr>
            <w:r w:rsidRPr="006360CC">
              <w:rPr>
                <w:rFonts w:cs="Arial"/>
                <w:b/>
                <w:bCs/>
                <w:sz w:val="18"/>
                <w:szCs w:val="18"/>
                <w:lang w:val="es-MX"/>
              </w:rPr>
              <w:t xml:space="preserve">Comida de mar </w:t>
            </w:r>
            <w:r w:rsidRPr="006360CC">
              <w:rPr>
                <w:rFonts w:cs="Arial"/>
                <w:b/>
                <w:bCs/>
                <w:i/>
                <w:iCs/>
                <w:sz w:val="18"/>
                <w:szCs w:val="18"/>
                <w:lang w:val="es-MX"/>
              </w:rPr>
              <w:t>– No servir los artículos marcados a continuación:</w:t>
            </w:r>
          </w:p>
          <w:p w14:paraId="2DEA27E0" w14:textId="77777777" w:rsidR="00F42CEF" w:rsidRPr="006360CC" w:rsidRDefault="00F42CEF" w:rsidP="00D44E56">
            <w:pPr>
              <w:numPr>
                <w:ilvl w:val="0"/>
                <w:numId w:val="2"/>
              </w:numPr>
              <w:tabs>
                <w:tab w:val="left" w:pos="270"/>
                <w:tab w:val="left" w:pos="5940"/>
              </w:tabs>
              <w:ind w:left="810" w:hanging="810"/>
              <w:rPr>
                <w:rFonts w:cs="Arial"/>
                <w:sz w:val="18"/>
                <w:szCs w:val="18"/>
                <w:lang w:val="es-MX"/>
              </w:rPr>
            </w:pPr>
            <w:r w:rsidRPr="006360CC">
              <w:rPr>
                <w:rFonts w:cs="Arial"/>
                <w:sz w:val="18"/>
                <w:szCs w:val="18"/>
                <w:lang w:val="es-MX"/>
              </w:rPr>
              <w:t>Pescado (bacalao, atún, tilapia, eglefino, salmón, etc.)</w:t>
            </w:r>
          </w:p>
          <w:p w14:paraId="2DEA27E1" w14:textId="77777777" w:rsidR="00F42CEF" w:rsidRPr="006360CC" w:rsidRDefault="00F42CEF" w:rsidP="00D44E56">
            <w:pPr>
              <w:numPr>
                <w:ilvl w:val="0"/>
                <w:numId w:val="2"/>
              </w:numPr>
              <w:tabs>
                <w:tab w:val="left" w:pos="270"/>
                <w:tab w:val="left" w:pos="5940"/>
              </w:tabs>
              <w:ind w:left="810" w:hanging="810"/>
              <w:rPr>
                <w:rFonts w:cs="Arial"/>
                <w:sz w:val="18"/>
                <w:szCs w:val="18"/>
                <w:lang w:val="es-MX"/>
              </w:rPr>
            </w:pPr>
            <w:r w:rsidRPr="006360CC">
              <w:rPr>
                <w:rFonts w:cs="Arial"/>
                <w:sz w:val="18"/>
                <w:szCs w:val="18"/>
                <w:lang w:val="es-MX"/>
              </w:rPr>
              <w:t>Camarones</w:t>
            </w:r>
          </w:p>
          <w:p w14:paraId="2DEA27E2" w14:textId="77777777" w:rsidR="000F6131" w:rsidRPr="006360CC" w:rsidRDefault="00F42CEF" w:rsidP="00D44E56">
            <w:pPr>
              <w:numPr>
                <w:ilvl w:val="0"/>
                <w:numId w:val="2"/>
              </w:numPr>
              <w:tabs>
                <w:tab w:val="left" w:pos="270"/>
                <w:tab w:val="left" w:pos="5940"/>
              </w:tabs>
              <w:ind w:left="810" w:hanging="810"/>
              <w:rPr>
                <w:rFonts w:cs="Arial"/>
                <w:sz w:val="18"/>
                <w:szCs w:val="18"/>
                <w:lang w:val="es-MX"/>
              </w:rPr>
            </w:pPr>
            <w:r w:rsidRPr="006360CC">
              <w:rPr>
                <w:rFonts w:cs="Arial"/>
                <w:sz w:val="18"/>
                <w:szCs w:val="18"/>
                <w:lang w:val="es-MX"/>
              </w:rPr>
              <w:t>Otros:</w:t>
            </w:r>
            <w:r w:rsidRPr="006360CC">
              <w:rPr>
                <w:rFonts w:cs="Arial"/>
                <w:sz w:val="18"/>
                <w:szCs w:val="18"/>
                <w:u w:val="single"/>
                <w:lang w:val="es-MX"/>
              </w:rPr>
              <w:t>__________________________________________</w:t>
            </w:r>
          </w:p>
          <w:p w14:paraId="2DEA27E3" w14:textId="77777777" w:rsidR="00C81754" w:rsidRPr="006360CC" w:rsidRDefault="00C81754" w:rsidP="00C81754">
            <w:pPr>
              <w:tabs>
                <w:tab w:val="left" w:pos="270"/>
                <w:tab w:val="left" w:pos="5940"/>
              </w:tabs>
              <w:ind w:left="810"/>
              <w:rPr>
                <w:rFonts w:cs="Arial"/>
                <w:sz w:val="18"/>
                <w:szCs w:val="18"/>
                <w:lang w:val="es-MX"/>
              </w:rPr>
            </w:pPr>
          </w:p>
        </w:tc>
        <w:tc>
          <w:tcPr>
            <w:tcW w:w="4860" w:type="dxa"/>
            <w:shd w:val="clear" w:color="auto" w:fill="auto"/>
          </w:tcPr>
          <w:p w14:paraId="2DEA27E4" w14:textId="77777777" w:rsidR="00F42CEF" w:rsidRPr="006360CC" w:rsidRDefault="00F42CEF" w:rsidP="00BE1A4E">
            <w:pPr>
              <w:jc w:val="center"/>
              <w:rPr>
                <w:rFonts w:cs="Arial"/>
                <w:b/>
                <w:sz w:val="12"/>
                <w:szCs w:val="12"/>
                <w:lang w:val="es-MX"/>
              </w:rPr>
            </w:pPr>
          </w:p>
          <w:p w14:paraId="2DEA27E5" w14:textId="77777777" w:rsidR="000F6131" w:rsidRPr="006360CC" w:rsidRDefault="00EA774A" w:rsidP="00BE1A4E">
            <w:pPr>
              <w:jc w:val="center"/>
              <w:rPr>
                <w:rFonts w:cs="Arial"/>
                <w:b/>
                <w:sz w:val="18"/>
                <w:szCs w:val="18"/>
                <w:lang w:val="es-MX"/>
              </w:rPr>
            </w:pPr>
            <w:r w:rsidRPr="006360CC">
              <w:rPr>
                <w:rFonts w:cs="Arial"/>
                <w:b/>
                <w:bCs/>
                <w:sz w:val="18"/>
                <w:szCs w:val="18"/>
                <w:lang w:val="es-MX"/>
              </w:rPr>
              <w:t>Sirva estos elementos en reemplazo:</w:t>
            </w:r>
          </w:p>
        </w:tc>
      </w:tr>
      <w:tr w:rsidR="000F6131" w:rsidRPr="006360CC" w14:paraId="2DEA27EF" w14:textId="77777777" w:rsidTr="003536BE">
        <w:tc>
          <w:tcPr>
            <w:tcW w:w="6007" w:type="dxa"/>
            <w:shd w:val="clear" w:color="auto" w:fill="auto"/>
          </w:tcPr>
          <w:p w14:paraId="2DEA27E7" w14:textId="77777777" w:rsidR="000F6131" w:rsidRPr="006360CC" w:rsidRDefault="000F6131" w:rsidP="00BE1A4E">
            <w:pPr>
              <w:tabs>
                <w:tab w:val="left" w:pos="720"/>
                <w:tab w:val="left" w:pos="5940"/>
              </w:tabs>
              <w:spacing w:before="120"/>
              <w:rPr>
                <w:rFonts w:cs="Arial"/>
                <w:i/>
                <w:sz w:val="18"/>
                <w:szCs w:val="18"/>
                <w:lang w:val="es-MX"/>
              </w:rPr>
            </w:pPr>
            <w:r w:rsidRPr="006360CC">
              <w:rPr>
                <w:rFonts w:cs="Arial"/>
                <w:b/>
                <w:bCs/>
                <w:sz w:val="18"/>
                <w:szCs w:val="18"/>
                <w:lang w:val="es-MX"/>
              </w:rPr>
              <w:t xml:space="preserve">Cacahuetes </w:t>
            </w:r>
            <w:r w:rsidRPr="006360CC">
              <w:rPr>
                <w:rFonts w:cs="Arial"/>
                <w:b/>
                <w:bCs/>
                <w:i/>
                <w:iCs/>
                <w:sz w:val="18"/>
                <w:szCs w:val="18"/>
                <w:lang w:val="es-MX"/>
              </w:rPr>
              <w:t xml:space="preserve">– No servir los artículos marcados a continuación:         </w:t>
            </w:r>
          </w:p>
          <w:p w14:paraId="2DEA27E8" w14:textId="77777777" w:rsidR="000F6131" w:rsidRPr="006360CC" w:rsidRDefault="000F6131" w:rsidP="00D44E56">
            <w:pPr>
              <w:numPr>
                <w:ilvl w:val="0"/>
                <w:numId w:val="4"/>
              </w:numPr>
              <w:tabs>
                <w:tab w:val="left" w:pos="270"/>
                <w:tab w:val="left" w:pos="5940"/>
              </w:tabs>
              <w:ind w:hanging="720"/>
              <w:rPr>
                <w:rFonts w:cs="Arial"/>
                <w:sz w:val="18"/>
                <w:szCs w:val="18"/>
                <w:lang w:val="es-MX"/>
              </w:rPr>
            </w:pPr>
            <w:r w:rsidRPr="006360CC">
              <w:rPr>
                <w:rFonts w:cs="Arial"/>
                <w:sz w:val="18"/>
                <w:szCs w:val="18"/>
                <w:lang w:val="es-MX"/>
              </w:rPr>
              <w:t>Cacahuetes, individuales o como ingredientes</w:t>
            </w:r>
          </w:p>
          <w:p w14:paraId="2DEA27E9" w14:textId="77777777" w:rsidR="000F6131" w:rsidRPr="006360CC" w:rsidRDefault="000F6131" w:rsidP="00D44E56">
            <w:pPr>
              <w:numPr>
                <w:ilvl w:val="0"/>
                <w:numId w:val="4"/>
              </w:numPr>
              <w:tabs>
                <w:tab w:val="left" w:pos="270"/>
                <w:tab w:val="left" w:pos="5940"/>
              </w:tabs>
              <w:ind w:hanging="720"/>
              <w:rPr>
                <w:rFonts w:cs="Arial"/>
                <w:sz w:val="18"/>
                <w:szCs w:val="18"/>
                <w:lang w:val="es-MX"/>
              </w:rPr>
            </w:pPr>
            <w:r w:rsidRPr="006360CC">
              <w:rPr>
                <w:rFonts w:cs="Arial"/>
                <w:sz w:val="18"/>
                <w:szCs w:val="18"/>
                <w:lang w:val="es-MX"/>
              </w:rPr>
              <w:t xml:space="preserve">Alimentos que contengan aceite de cacahuete </w:t>
            </w:r>
          </w:p>
          <w:p w14:paraId="2DEA27EA" w14:textId="77777777" w:rsidR="000F6131" w:rsidRPr="006360CC" w:rsidRDefault="000F6131" w:rsidP="00D44E56">
            <w:pPr>
              <w:numPr>
                <w:ilvl w:val="0"/>
                <w:numId w:val="4"/>
              </w:numPr>
              <w:tabs>
                <w:tab w:val="left" w:pos="270"/>
                <w:tab w:val="left" w:pos="5940"/>
              </w:tabs>
              <w:ind w:hanging="720"/>
              <w:rPr>
                <w:rFonts w:cs="Arial"/>
                <w:sz w:val="18"/>
                <w:szCs w:val="18"/>
                <w:lang w:val="es-MX"/>
              </w:rPr>
            </w:pPr>
            <w:r w:rsidRPr="006360CC">
              <w:rPr>
                <w:rFonts w:cs="Arial"/>
                <w:sz w:val="18"/>
                <w:szCs w:val="18"/>
                <w:lang w:val="es-MX"/>
              </w:rPr>
              <w:t xml:space="preserve">Elementos alimenticios identificados como fabricados en una planta que </w:t>
            </w:r>
          </w:p>
          <w:p w14:paraId="2DEA27EB" w14:textId="77777777" w:rsidR="000F6131" w:rsidRPr="006360CC" w:rsidRDefault="000F6131" w:rsidP="00BE1A4E">
            <w:pPr>
              <w:tabs>
                <w:tab w:val="left" w:pos="270"/>
                <w:tab w:val="left" w:pos="5940"/>
              </w:tabs>
              <w:ind w:left="720" w:hanging="720"/>
              <w:rPr>
                <w:rFonts w:cs="Arial"/>
                <w:sz w:val="18"/>
                <w:szCs w:val="18"/>
                <w:lang w:val="es-MX"/>
              </w:rPr>
            </w:pPr>
            <w:r w:rsidRPr="006360CC">
              <w:rPr>
                <w:rFonts w:cs="Arial"/>
                <w:sz w:val="18"/>
                <w:szCs w:val="18"/>
                <w:lang w:val="es-MX"/>
              </w:rPr>
              <w:t xml:space="preserve">      también maneja cacahuetes</w:t>
            </w:r>
          </w:p>
          <w:p w14:paraId="2DEA27EC" w14:textId="77777777" w:rsidR="000F6131" w:rsidRPr="006360CC" w:rsidRDefault="000F6131" w:rsidP="00BE1A4E">
            <w:pPr>
              <w:jc w:val="center"/>
              <w:rPr>
                <w:rFonts w:cs="Arial"/>
                <w:b/>
                <w:sz w:val="18"/>
                <w:szCs w:val="18"/>
                <w:lang w:val="es-MX"/>
              </w:rPr>
            </w:pPr>
          </w:p>
        </w:tc>
        <w:tc>
          <w:tcPr>
            <w:tcW w:w="4860" w:type="dxa"/>
            <w:shd w:val="clear" w:color="auto" w:fill="auto"/>
          </w:tcPr>
          <w:p w14:paraId="2DEA27ED" w14:textId="77777777" w:rsidR="00F42CEF" w:rsidRPr="006360CC" w:rsidRDefault="00F42CEF" w:rsidP="00BE1A4E">
            <w:pPr>
              <w:jc w:val="center"/>
              <w:rPr>
                <w:rFonts w:cs="Arial"/>
                <w:b/>
                <w:sz w:val="12"/>
                <w:szCs w:val="12"/>
                <w:lang w:val="es-MX"/>
              </w:rPr>
            </w:pPr>
          </w:p>
          <w:p w14:paraId="2DEA27EE" w14:textId="77777777" w:rsidR="000F6131" w:rsidRPr="006360CC" w:rsidRDefault="00EA774A" w:rsidP="00BE1A4E">
            <w:pPr>
              <w:jc w:val="center"/>
              <w:rPr>
                <w:rFonts w:cs="Arial"/>
                <w:b/>
                <w:sz w:val="18"/>
                <w:szCs w:val="18"/>
                <w:lang w:val="es-MX"/>
              </w:rPr>
            </w:pPr>
            <w:r w:rsidRPr="006360CC">
              <w:rPr>
                <w:rFonts w:cs="Arial"/>
                <w:b/>
                <w:bCs/>
                <w:sz w:val="18"/>
                <w:szCs w:val="18"/>
                <w:lang w:val="es-MX"/>
              </w:rPr>
              <w:t>Sirva estos elementos en reemplazo:</w:t>
            </w:r>
          </w:p>
        </w:tc>
      </w:tr>
      <w:tr w:rsidR="000F6131" w:rsidRPr="006360CC" w14:paraId="2DEA27F8" w14:textId="77777777" w:rsidTr="003536BE">
        <w:tc>
          <w:tcPr>
            <w:tcW w:w="6007" w:type="dxa"/>
            <w:shd w:val="clear" w:color="auto" w:fill="auto"/>
          </w:tcPr>
          <w:p w14:paraId="2DEA27F0" w14:textId="77777777" w:rsidR="000F6131" w:rsidRPr="006360CC" w:rsidRDefault="000F6131" w:rsidP="00BE1A4E">
            <w:pPr>
              <w:tabs>
                <w:tab w:val="left" w:pos="720"/>
                <w:tab w:val="left" w:pos="5940"/>
              </w:tabs>
              <w:spacing w:before="120"/>
              <w:rPr>
                <w:rFonts w:cs="Arial"/>
                <w:i/>
                <w:sz w:val="18"/>
                <w:szCs w:val="18"/>
                <w:lang w:val="es-MX"/>
              </w:rPr>
            </w:pPr>
            <w:r w:rsidRPr="006360CC">
              <w:rPr>
                <w:rFonts w:cs="Arial"/>
                <w:b/>
                <w:bCs/>
                <w:sz w:val="18"/>
                <w:szCs w:val="18"/>
                <w:lang w:val="es-MX"/>
              </w:rPr>
              <w:t xml:space="preserve">Frutos secos </w:t>
            </w:r>
            <w:r w:rsidRPr="006360CC">
              <w:rPr>
                <w:rFonts w:cs="Arial"/>
                <w:b/>
                <w:bCs/>
                <w:i/>
                <w:iCs/>
                <w:sz w:val="18"/>
                <w:szCs w:val="18"/>
                <w:lang w:val="es-MX"/>
              </w:rPr>
              <w:t>– No servir los artículos marcados a continuación:</w:t>
            </w:r>
          </w:p>
          <w:p w14:paraId="2DEA27F1" w14:textId="77777777" w:rsidR="00F42CEF" w:rsidRPr="006360CC" w:rsidRDefault="00F42CEF" w:rsidP="00D44E56">
            <w:pPr>
              <w:numPr>
                <w:ilvl w:val="0"/>
                <w:numId w:val="4"/>
              </w:numPr>
              <w:tabs>
                <w:tab w:val="left" w:pos="270"/>
                <w:tab w:val="left" w:pos="5940"/>
              </w:tabs>
              <w:ind w:hanging="720"/>
              <w:rPr>
                <w:rFonts w:cs="Arial"/>
                <w:sz w:val="18"/>
                <w:szCs w:val="18"/>
                <w:lang w:val="es-MX"/>
              </w:rPr>
            </w:pPr>
            <w:r w:rsidRPr="006360CC">
              <w:rPr>
                <w:rFonts w:cs="Arial"/>
                <w:sz w:val="18"/>
                <w:szCs w:val="18"/>
                <w:lang w:val="es-MX"/>
              </w:rPr>
              <w:t>Todo tipo de frutos secos</w:t>
            </w:r>
          </w:p>
          <w:p w14:paraId="2DEA27F2" w14:textId="77777777" w:rsidR="000F6131" w:rsidRPr="006360CC" w:rsidRDefault="00F42CEF" w:rsidP="00D44E56">
            <w:pPr>
              <w:numPr>
                <w:ilvl w:val="0"/>
                <w:numId w:val="4"/>
              </w:numPr>
              <w:tabs>
                <w:tab w:val="left" w:pos="270"/>
                <w:tab w:val="left" w:pos="5940"/>
              </w:tabs>
              <w:ind w:hanging="720"/>
              <w:rPr>
                <w:rFonts w:cs="Arial"/>
                <w:sz w:val="18"/>
                <w:szCs w:val="18"/>
                <w:lang w:val="es-MX"/>
              </w:rPr>
            </w:pPr>
            <w:r w:rsidRPr="006360CC">
              <w:rPr>
                <w:rFonts w:cs="Arial"/>
                <w:sz w:val="18"/>
                <w:szCs w:val="18"/>
                <w:lang w:val="es-MX"/>
              </w:rPr>
              <w:t>Elementos alimenticios identificados como fabricados en una planta que también</w:t>
            </w:r>
          </w:p>
          <w:p w14:paraId="2DEA27F3" w14:textId="77777777" w:rsidR="000F6131" w:rsidRPr="006360CC" w:rsidRDefault="00EE2526" w:rsidP="00BE1A4E">
            <w:pPr>
              <w:tabs>
                <w:tab w:val="left" w:pos="270"/>
                <w:tab w:val="left" w:pos="5940"/>
              </w:tabs>
              <w:rPr>
                <w:rFonts w:cs="Arial"/>
                <w:sz w:val="18"/>
                <w:szCs w:val="18"/>
                <w:lang w:val="es-MX"/>
              </w:rPr>
            </w:pPr>
            <w:r w:rsidRPr="006360CC">
              <w:rPr>
                <w:rFonts w:cs="Arial"/>
                <w:sz w:val="18"/>
                <w:szCs w:val="18"/>
                <w:lang w:val="es-MX"/>
              </w:rPr>
              <w:t xml:space="preserve">      maneja frutos secos</w:t>
            </w:r>
          </w:p>
          <w:p w14:paraId="2DEA27F4" w14:textId="77777777" w:rsidR="00F42CEF" w:rsidRPr="006360CC" w:rsidRDefault="00F42CEF" w:rsidP="00D33C83">
            <w:pPr>
              <w:pStyle w:val="ListParagraph"/>
              <w:numPr>
                <w:ilvl w:val="0"/>
                <w:numId w:val="6"/>
              </w:numPr>
              <w:tabs>
                <w:tab w:val="left" w:pos="270"/>
                <w:tab w:val="left" w:pos="5940"/>
              </w:tabs>
              <w:ind w:hanging="720"/>
              <w:rPr>
                <w:rFonts w:cs="Arial"/>
                <w:sz w:val="18"/>
                <w:szCs w:val="18"/>
                <w:lang w:val="es-MX"/>
              </w:rPr>
            </w:pPr>
            <w:r w:rsidRPr="006360CC">
              <w:rPr>
                <w:rFonts w:cs="Arial"/>
                <w:sz w:val="18"/>
                <w:szCs w:val="18"/>
                <w:lang w:val="es-MX"/>
              </w:rPr>
              <w:t>Otros: ____________________________________________</w:t>
            </w:r>
          </w:p>
          <w:p w14:paraId="2DEA27F5" w14:textId="77777777" w:rsidR="00F42CEF" w:rsidRPr="006360CC" w:rsidRDefault="00F42CEF" w:rsidP="00BE1A4E">
            <w:pPr>
              <w:tabs>
                <w:tab w:val="left" w:pos="270"/>
                <w:tab w:val="left" w:pos="5940"/>
              </w:tabs>
              <w:rPr>
                <w:rFonts w:cs="Arial"/>
                <w:b/>
                <w:sz w:val="18"/>
                <w:szCs w:val="18"/>
                <w:lang w:val="es-MX"/>
              </w:rPr>
            </w:pPr>
          </w:p>
        </w:tc>
        <w:tc>
          <w:tcPr>
            <w:tcW w:w="4860" w:type="dxa"/>
            <w:shd w:val="clear" w:color="auto" w:fill="auto"/>
          </w:tcPr>
          <w:p w14:paraId="2DEA27F6" w14:textId="77777777" w:rsidR="00F42CEF" w:rsidRPr="006360CC" w:rsidRDefault="00F42CEF" w:rsidP="00BE1A4E">
            <w:pPr>
              <w:jc w:val="center"/>
              <w:rPr>
                <w:rFonts w:cs="Arial"/>
                <w:b/>
                <w:sz w:val="12"/>
                <w:szCs w:val="12"/>
                <w:lang w:val="es-MX"/>
              </w:rPr>
            </w:pPr>
          </w:p>
          <w:p w14:paraId="2DEA27F7" w14:textId="77777777" w:rsidR="000F6131" w:rsidRPr="006360CC" w:rsidRDefault="00EA774A" w:rsidP="00BE1A4E">
            <w:pPr>
              <w:jc w:val="center"/>
              <w:rPr>
                <w:rFonts w:cs="Arial"/>
                <w:b/>
                <w:sz w:val="18"/>
                <w:szCs w:val="18"/>
                <w:lang w:val="es-MX"/>
              </w:rPr>
            </w:pPr>
            <w:r w:rsidRPr="006360CC">
              <w:rPr>
                <w:rFonts w:cs="Arial"/>
                <w:b/>
                <w:bCs/>
                <w:sz w:val="18"/>
                <w:szCs w:val="18"/>
                <w:lang w:val="es-MX"/>
              </w:rPr>
              <w:t>Sirva estos elementos en reemplazo:</w:t>
            </w:r>
          </w:p>
        </w:tc>
      </w:tr>
      <w:tr w:rsidR="000F6131" w:rsidRPr="006360CC" w14:paraId="2DEA2801" w14:textId="77777777" w:rsidTr="003536BE">
        <w:tc>
          <w:tcPr>
            <w:tcW w:w="6007" w:type="dxa"/>
            <w:shd w:val="clear" w:color="auto" w:fill="auto"/>
          </w:tcPr>
          <w:p w14:paraId="2DEA27F9" w14:textId="77777777" w:rsidR="000F6131" w:rsidRPr="006360CC" w:rsidRDefault="00EA774A" w:rsidP="00BE1A4E">
            <w:pPr>
              <w:tabs>
                <w:tab w:val="left" w:pos="720"/>
                <w:tab w:val="left" w:pos="5940"/>
              </w:tabs>
              <w:spacing w:before="120"/>
              <w:rPr>
                <w:rFonts w:cs="Arial"/>
                <w:i/>
                <w:sz w:val="18"/>
                <w:szCs w:val="18"/>
                <w:lang w:val="es-MX"/>
              </w:rPr>
            </w:pPr>
            <w:r w:rsidRPr="006360CC">
              <w:rPr>
                <w:rFonts w:cs="Arial"/>
                <w:b/>
                <w:bCs/>
                <w:sz w:val="18"/>
                <w:szCs w:val="18"/>
                <w:lang w:val="es-MX"/>
              </w:rPr>
              <w:t xml:space="preserve">Granos </w:t>
            </w:r>
            <w:r w:rsidRPr="006360CC">
              <w:rPr>
                <w:rFonts w:cs="Arial"/>
                <w:b/>
                <w:bCs/>
                <w:i/>
                <w:iCs/>
                <w:sz w:val="18"/>
                <w:szCs w:val="18"/>
                <w:lang w:val="es-MX"/>
              </w:rPr>
              <w:t xml:space="preserve">– No servir los artículos marcados a continuación:       </w:t>
            </w:r>
          </w:p>
          <w:p w14:paraId="2DEA27FA" w14:textId="77777777" w:rsidR="000F6131" w:rsidRPr="006360CC" w:rsidRDefault="000F6131" w:rsidP="00D44E56">
            <w:pPr>
              <w:numPr>
                <w:ilvl w:val="0"/>
                <w:numId w:val="4"/>
              </w:numPr>
              <w:tabs>
                <w:tab w:val="left" w:pos="270"/>
                <w:tab w:val="left" w:pos="5940"/>
              </w:tabs>
              <w:ind w:hanging="720"/>
              <w:rPr>
                <w:rFonts w:cs="Arial"/>
                <w:sz w:val="18"/>
                <w:szCs w:val="18"/>
                <w:lang w:val="es-MX"/>
              </w:rPr>
            </w:pPr>
            <w:r w:rsidRPr="006360CC">
              <w:rPr>
                <w:rFonts w:cs="Arial"/>
                <w:sz w:val="18"/>
                <w:szCs w:val="18"/>
                <w:lang w:val="es-MX"/>
              </w:rPr>
              <w:t>Alimentos que contengan trigo</w:t>
            </w:r>
          </w:p>
          <w:p w14:paraId="2DEA27FB" w14:textId="77777777" w:rsidR="00F42CEF" w:rsidRPr="006360CC" w:rsidRDefault="00F42CEF" w:rsidP="00D44E56">
            <w:pPr>
              <w:numPr>
                <w:ilvl w:val="0"/>
                <w:numId w:val="4"/>
              </w:numPr>
              <w:tabs>
                <w:tab w:val="left" w:pos="270"/>
                <w:tab w:val="left" w:pos="5940"/>
              </w:tabs>
              <w:ind w:hanging="720"/>
              <w:rPr>
                <w:rFonts w:cs="Arial"/>
                <w:sz w:val="18"/>
                <w:szCs w:val="18"/>
                <w:lang w:val="es-MX"/>
              </w:rPr>
            </w:pPr>
            <w:r w:rsidRPr="006360CC">
              <w:rPr>
                <w:rFonts w:cs="Arial"/>
                <w:sz w:val="18"/>
                <w:szCs w:val="18"/>
                <w:lang w:val="es-MX"/>
              </w:rPr>
              <w:t>Alimentos que contengan gluten</w:t>
            </w:r>
          </w:p>
          <w:p w14:paraId="2DEA27FC" w14:textId="77777777" w:rsidR="00EA774A" w:rsidRPr="006360CC" w:rsidRDefault="00EA774A" w:rsidP="00D44E56">
            <w:pPr>
              <w:numPr>
                <w:ilvl w:val="0"/>
                <w:numId w:val="4"/>
              </w:numPr>
              <w:tabs>
                <w:tab w:val="left" w:pos="270"/>
                <w:tab w:val="left" w:pos="5940"/>
              </w:tabs>
              <w:ind w:hanging="720"/>
              <w:rPr>
                <w:rFonts w:cs="Arial"/>
                <w:sz w:val="18"/>
                <w:szCs w:val="18"/>
                <w:lang w:val="es-MX"/>
              </w:rPr>
            </w:pPr>
            <w:r w:rsidRPr="006360CC">
              <w:rPr>
                <w:rFonts w:cs="Arial"/>
                <w:sz w:val="18"/>
                <w:szCs w:val="18"/>
                <w:lang w:val="es-MX"/>
              </w:rPr>
              <w:t>Avenas</w:t>
            </w:r>
          </w:p>
          <w:p w14:paraId="2DEA27FD" w14:textId="77777777" w:rsidR="00F42CEF" w:rsidRPr="006360CC" w:rsidRDefault="00F42CEF" w:rsidP="00D44E56">
            <w:pPr>
              <w:numPr>
                <w:ilvl w:val="0"/>
                <w:numId w:val="4"/>
              </w:numPr>
              <w:tabs>
                <w:tab w:val="left" w:pos="270"/>
                <w:tab w:val="left" w:pos="5940"/>
              </w:tabs>
              <w:ind w:hanging="720"/>
              <w:rPr>
                <w:rFonts w:cs="Arial"/>
                <w:sz w:val="18"/>
                <w:szCs w:val="18"/>
                <w:lang w:val="es-MX"/>
              </w:rPr>
            </w:pPr>
            <w:r w:rsidRPr="006360CC">
              <w:rPr>
                <w:rFonts w:cs="Arial"/>
                <w:sz w:val="18"/>
                <w:szCs w:val="18"/>
                <w:lang w:val="es-MX"/>
              </w:rPr>
              <w:t>Otros: _________________________________________</w:t>
            </w:r>
          </w:p>
          <w:p w14:paraId="2DEA27FE" w14:textId="77777777" w:rsidR="000F6131" w:rsidRPr="006360CC" w:rsidRDefault="000F6131" w:rsidP="00BE1A4E">
            <w:pPr>
              <w:jc w:val="center"/>
              <w:rPr>
                <w:rFonts w:cs="Arial"/>
                <w:b/>
                <w:sz w:val="18"/>
                <w:szCs w:val="18"/>
                <w:lang w:val="es-MX"/>
              </w:rPr>
            </w:pPr>
          </w:p>
        </w:tc>
        <w:tc>
          <w:tcPr>
            <w:tcW w:w="4860" w:type="dxa"/>
            <w:shd w:val="clear" w:color="auto" w:fill="auto"/>
          </w:tcPr>
          <w:p w14:paraId="2DEA27FF" w14:textId="77777777" w:rsidR="00F42CEF" w:rsidRPr="006360CC" w:rsidRDefault="00F42CEF" w:rsidP="00BE1A4E">
            <w:pPr>
              <w:jc w:val="center"/>
              <w:rPr>
                <w:rFonts w:cs="Arial"/>
                <w:b/>
                <w:sz w:val="12"/>
                <w:szCs w:val="12"/>
                <w:lang w:val="es-MX"/>
              </w:rPr>
            </w:pPr>
          </w:p>
          <w:p w14:paraId="2DEA2800" w14:textId="77777777" w:rsidR="000F6131" w:rsidRPr="006360CC" w:rsidRDefault="00EA774A" w:rsidP="00EA774A">
            <w:pPr>
              <w:jc w:val="center"/>
              <w:rPr>
                <w:rFonts w:cs="Arial"/>
                <w:b/>
                <w:sz w:val="18"/>
                <w:szCs w:val="18"/>
                <w:lang w:val="es-MX"/>
              </w:rPr>
            </w:pPr>
            <w:r w:rsidRPr="006360CC">
              <w:rPr>
                <w:rFonts w:cs="Arial"/>
                <w:b/>
                <w:bCs/>
                <w:sz w:val="18"/>
                <w:szCs w:val="18"/>
                <w:lang w:val="es-MX"/>
              </w:rPr>
              <w:t>Sirva estos elementos en reemplazo:</w:t>
            </w:r>
          </w:p>
        </w:tc>
      </w:tr>
    </w:tbl>
    <w:p w14:paraId="2DEA2802" w14:textId="77777777" w:rsidR="000F6131" w:rsidRPr="006360CC" w:rsidRDefault="000F6131" w:rsidP="00F42CEF">
      <w:pPr>
        <w:jc w:val="center"/>
        <w:rPr>
          <w:rFonts w:cs="Arial"/>
          <w:b/>
          <w:sz w:val="18"/>
          <w:szCs w:val="18"/>
          <w:lang w:val="es-MX"/>
        </w:rPr>
      </w:pPr>
    </w:p>
    <w:sectPr w:rsidR="000F6131" w:rsidRPr="006360CC" w:rsidSect="003536BE">
      <w:footerReference w:type="even" r:id="rId8"/>
      <w:footerReference w:type="default" r:id="rId9"/>
      <w:pgSz w:w="12240" w:h="15840" w:code="1"/>
      <w:pgMar w:top="360" w:right="540" w:bottom="720" w:left="540" w:header="90" w:footer="2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A2809" w14:textId="77777777" w:rsidR="000D3BD9" w:rsidRDefault="000D3BD9">
      <w:r>
        <w:separator/>
      </w:r>
    </w:p>
  </w:endnote>
  <w:endnote w:type="continuationSeparator" w:id="0">
    <w:p w14:paraId="2DEA280A" w14:textId="77777777" w:rsidR="000D3BD9" w:rsidRDefault="000D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A280D" w14:textId="77777777" w:rsidR="0083673F" w:rsidRDefault="0083673F">
    <w:pPr>
      <w:pStyle w:val="Footer"/>
      <w:framePr w:wrap="around" w:vAnchor="text" w:hAnchor="margin" w:xAlign="right" w:y="1"/>
      <w:rPr>
        <w:rStyle w:val="PageNumber"/>
      </w:rPr>
    </w:pPr>
    <w:r>
      <w:rPr>
        <w:rStyle w:val="PageNumber"/>
        <w:lang w:val="es-MX"/>
      </w:rPr>
      <w:fldChar w:fldCharType="begin"/>
    </w:r>
    <w:r>
      <w:rPr>
        <w:rStyle w:val="PageNumber"/>
        <w:lang w:val="es-MX"/>
      </w:rPr>
      <w:instrText xml:space="preserve">PAGE  </w:instrText>
    </w:r>
    <w:r>
      <w:rPr>
        <w:rStyle w:val="PageNumber"/>
        <w:lang w:val="es-MX"/>
      </w:rPr>
      <w:fldChar w:fldCharType="end"/>
    </w:r>
  </w:p>
  <w:p w14:paraId="2DEA280E" w14:textId="77777777" w:rsidR="0083673F" w:rsidRDefault="008367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A280F" w14:textId="77777777" w:rsidR="000F6131" w:rsidRPr="000F6131" w:rsidRDefault="000F6131" w:rsidP="000F6131">
    <w:pPr>
      <w:pStyle w:val="Footer"/>
      <w:jc w:val="center"/>
      <w:rPr>
        <w:sz w:val="16"/>
        <w:szCs w:val="16"/>
      </w:rPr>
    </w:pPr>
    <w:r>
      <w:rPr>
        <w:sz w:val="16"/>
        <w:szCs w:val="16"/>
        <w:lang w:val="es-MX"/>
      </w:rPr>
      <w:t>Desarrollado por el Departamento de Educación de Iowa, Oficina de Nutrición y Servicios de Salud 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A2807" w14:textId="77777777" w:rsidR="000D3BD9" w:rsidRDefault="000D3BD9">
      <w:r>
        <w:separator/>
      </w:r>
    </w:p>
  </w:footnote>
  <w:footnote w:type="continuationSeparator" w:id="0">
    <w:p w14:paraId="2DEA2808" w14:textId="77777777" w:rsidR="000D3BD9" w:rsidRDefault="000D3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C5B60"/>
    <w:multiLevelType w:val="hybridMultilevel"/>
    <w:tmpl w:val="64A44222"/>
    <w:lvl w:ilvl="0" w:tplc="52E20D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92D80"/>
    <w:multiLevelType w:val="hybridMultilevel"/>
    <w:tmpl w:val="72F475F4"/>
    <w:lvl w:ilvl="0" w:tplc="52E20D80">
      <w:start w:val="1"/>
      <w:numFmt w:val="bullet"/>
      <w:lvlText w:val=""/>
      <w:lvlJc w:val="left"/>
      <w:pPr>
        <w:ind w:left="720" w:hanging="360"/>
      </w:pPr>
      <w:rPr>
        <w:rFonts w:ascii="Symbol" w:hAnsi="Symbol" w:hint="default"/>
        <w:sz w:val="24"/>
      </w:rPr>
    </w:lvl>
    <w:lvl w:ilvl="1" w:tplc="52E20D80">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66F5D"/>
    <w:multiLevelType w:val="hybridMultilevel"/>
    <w:tmpl w:val="14FE9C94"/>
    <w:lvl w:ilvl="0" w:tplc="52E20D80">
      <w:start w:val="1"/>
      <w:numFmt w:val="bullet"/>
      <w:lvlText w:val=""/>
      <w:lvlJc w:val="left"/>
      <w:pPr>
        <w:ind w:left="720" w:hanging="360"/>
      </w:pPr>
      <w:rPr>
        <w:rFonts w:ascii="Symbol" w:hAnsi="Symbol" w:hint="default"/>
        <w:sz w:val="24"/>
      </w:rPr>
    </w:lvl>
    <w:lvl w:ilvl="1" w:tplc="52E20D80">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F7E77"/>
    <w:multiLevelType w:val="hybridMultilevel"/>
    <w:tmpl w:val="F342D304"/>
    <w:lvl w:ilvl="0" w:tplc="52E20D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91D94"/>
    <w:multiLevelType w:val="hybridMultilevel"/>
    <w:tmpl w:val="011AB5B0"/>
    <w:lvl w:ilvl="0" w:tplc="52E20D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071A1"/>
    <w:multiLevelType w:val="hybridMultilevel"/>
    <w:tmpl w:val="EAFEC8CE"/>
    <w:lvl w:ilvl="0" w:tplc="52E20D80">
      <w:start w:val="1"/>
      <w:numFmt w:val="bullet"/>
      <w:lvlText w:val=""/>
      <w:lvlJc w:val="left"/>
      <w:pPr>
        <w:ind w:left="720" w:hanging="360"/>
      </w:pPr>
      <w:rPr>
        <w:rFonts w:ascii="Symbol" w:hAnsi="Symbol" w:hint="default"/>
        <w:sz w:val="24"/>
      </w:rPr>
    </w:lvl>
    <w:lvl w:ilvl="1" w:tplc="52E20D80">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26"/>
    <w:rsid w:val="00007170"/>
    <w:rsid w:val="00010E3C"/>
    <w:rsid w:val="00012833"/>
    <w:rsid w:val="00020530"/>
    <w:rsid w:val="0002375F"/>
    <w:rsid w:val="0002407A"/>
    <w:rsid w:val="000328C6"/>
    <w:rsid w:val="00035206"/>
    <w:rsid w:val="00036362"/>
    <w:rsid w:val="0003685C"/>
    <w:rsid w:val="000409AB"/>
    <w:rsid w:val="000452A4"/>
    <w:rsid w:val="00055DC7"/>
    <w:rsid w:val="000618F9"/>
    <w:rsid w:val="00063E4E"/>
    <w:rsid w:val="00081031"/>
    <w:rsid w:val="0008240E"/>
    <w:rsid w:val="0008303D"/>
    <w:rsid w:val="00083234"/>
    <w:rsid w:val="00083EAD"/>
    <w:rsid w:val="00091DDE"/>
    <w:rsid w:val="000B16E5"/>
    <w:rsid w:val="000B212D"/>
    <w:rsid w:val="000B3131"/>
    <w:rsid w:val="000B4818"/>
    <w:rsid w:val="000B4ED8"/>
    <w:rsid w:val="000C0127"/>
    <w:rsid w:val="000C5E19"/>
    <w:rsid w:val="000C7415"/>
    <w:rsid w:val="000D138B"/>
    <w:rsid w:val="000D3BD9"/>
    <w:rsid w:val="000E24E2"/>
    <w:rsid w:val="000E413C"/>
    <w:rsid w:val="000E58E4"/>
    <w:rsid w:val="000E5A1B"/>
    <w:rsid w:val="000E5FA8"/>
    <w:rsid w:val="000F2727"/>
    <w:rsid w:val="000F2C2B"/>
    <w:rsid w:val="000F3D8B"/>
    <w:rsid w:val="000F5D14"/>
    <w:rsid w:val="000F5F96"/>
    <w:rsid w:val="000F6131"/>
    <w:rsid w:val="001027CA"/>
    <w:rsid w:val="001042EA"/>
    <w:rsid w:val="00104577"/>
    <w:rsid w:val="00110843"/>
    <w:rsid w:val="00110C72"/>
    <w:rsid w:val="001131BE"/>
    <w:rsid w:val="00113F69"/>
    <w:rsid w:val="00114895"/>
    <w:rsid w:val="00114A47"/>
    <w:rsid w:val="00114D46"/>
    <w:rsid w:val="0011600E"/>
    <w:rsid w:val="00116A0A"/>
    <w:rsid w:val="001172C1"/>
    <w:rsid w:val="001200D8"/>
    <w:rsid w:val="001249DE"/>
    <w:rsid w:val="00126866"/>
    <w:rsid w:val="00127FCC"/>
    <w:rsid w:val="00131995"/>
    <w:rsid w:val="00133599"/>
    <w:rsid w:val="00146017"/>
    <w:rsid w:val="001462F4"/>
    <w:rsid w:val="00150056"/>
    <w:rsid w:val="00150FFD"/>
    <w:rsid w:val="0015190B"/>
    <w:rsid w:val="00153F62"/>
    <w:rsid w:val="001550A8"/>
    <w:rsid w:val="001553D1"/>
    <w:rsid w:val="00155524"/>
    <w:rsid w:val="00164A05"/>
    <w:rsid w:val="001655ED"/>
    <w:rsid w:val="00167CD9"/>
    <w:rsid w:val="0017046A"/>
    <w:rsid w:val="00170593"/>
    <w:rsid w:val="00171998"/>
    <w:rsid w:val="00171B3A"/>
    <w:rsid w:val="00172A6E"/>
    <w:rsid w:val="00173339"/>
    <w:rsid w:val="00180AFC"/>
    <w:rsid w:val="00184EF8"/>
    <w:rsid w:val="00185D7D"/>
    <w:rsid w:val="001874CB"/>
    <w:rsid w:val="00187F5A"/>
    <w:rsid w:val="001915BC"/>
    <w:rsid w:val="001928CB"/>
    <w:rsid w:val="00192D67"/>
    <w:rsid w:val="00192DF8"/>
    <w:rsid w:val="00197A8B"/>
    <w:rsid w:val="001A2632"/>
    <w:rsid w:val="001A3770"/>
    <w:rsid w:val="001A5607"/>
    <w:rsid w:val="001A6307"/>
    <w:rsid w:val="001B1216"/>
    <w:rsid w:val="001B3939"/>
    <w:rsid w:val="001B3AD2"/>
    <w:rsid w:val="001B3FDA"/>
    <w:rsid w:val="001C7230"/>
    <w:rsid w:val="001D0227"/>
    <w:rsid w:val="001D3837"/>
    <w:rsid w:val="001D3ABC"/>
    <w:rsid w:val="001E04F0"/>
    <w:rsid w:val="001E2BFD"/>
    <w:rsid w:val="001E2F4A"/>
    <w:rsid w:val="001E327B"/>
    <w:rsid w:val="001E3E3C"/>
    <w:rsid w:val="001E4F78"/>
    <w:rsid w:val="001E7209"/>
    <w:rsid w:val="001E7A4C"/>
    <w:rsid w:val="001F06E8"/>
    <w:rsid w:val="001F0DBA"/>
    <w:rsid w:val="001F6402"/>
    <w:rsid w:val="001F7D32"/>
    <w:rsid w:val="00200DD0"/>
    <w:rsid w:val="00201EBE"/>
    <w:rsid w:val="00202602"/>
    <w:rsid w:val="002143EF"/>
    <w:rsid w:val="00214AF3"/>
    <w:rsid w:val="0021593C"/>
    <w:rsid w:val="00216B24"/>
    <w:rsid w:val="002208A2"/>
    <w:rsid w:val="002241A9"/>
    <w:rsid w:val="00231DD5"/>
    <w:rsid w:val="002357CC"/>
    <w:rsid w:val="00236150"/>
    <w:rsid w:val="00236F8D"/>
    <w:rsid w:val="00241481"/>
    <w:rsid w:val="00243C88"/>
    <w:rsid w:val="00244FAE"/>
    <w:rsid w:val="0024669F"/>
    <w:rsid w:val="00271AC4"/>
    <w:rsid w:val="00271DA0"/>
    <w:rsid w:val="002745B7"/>
    <w:rsid w:val="0027543E"/>
    <w:rsid w:val="00276598"/>
    <w:rsid w:val="0028059D"/>
    <w:rsid w:val="00284A59"/>
    <w:rsid w:val="00286938"/>
    <w:rsid w:val="00290FF9"/>
    <w:rsid w:val="00291C42"/>
    <w:rsid w:val="002920FB"/>
    <w:rsid w:val="00292511"/>
    <w:rsid w:val="00293092"/>
    <w:rsid w:val="0029366D"/>
    <w:rsid w:val="002967C2"/>
    <w:rsid w:val="002A1FBE"/>
    <w:rsid w:val="002A4C0F"/>
    <w:rsid w:val="002A4F6A"/>
    <w:rsid w:val="002A5BD9"/>
    <w:rsid w:val="002B049C"/>
    <w:rsid w:val="002B1B20"/>
    <w:rsid w:val="002C15ED"/>
    <w:rsid w:val="002C2B14"/>
    <w:rsid w:val="002C6087"/>
    <w:rsid w:val="002D3580"/>
    <w:rsid w:val="002D5D6E"/>
    <w:rsid w:val="002D7098"/>
    <w:rsid w:val="002E070F"/>
    <w:rsid w:val="002E09D9"/>
    <w:rsid w:val="002E3514"/>
    <w:rsid w:val="002E7B92"/>
    <w:rsid w:val="002F313A"/>
    <w:rsid w:val="002F614A"/>
    <w:rsid w:val="003004D4"/>
    <w:rsid w:val="00303410"/>
    <w:rsid w:val="00304410"/>
    <w:rsid w:val="00316943"/>
    <w:rsid w:val="00317E4C"/>
    <w:rsid w:val="00321AD6"/>
    <w:rsid w:val="0032274F"/>
    <w:rsid w:val="00323243"/>
    <w:rsid w:val="0033078F"/>
    <w:rsid w:val="003322BD"/>
    <w:rsid w:val="00332507"/>
    <w:rsid w:val="00333463"/>
    <w:rsid w:val="0034033B"/>
    <w:rsid w:val="00345287"/>
    <w:rsid w:val="003536BE"/>
    <w:rsid w:val="003539D7"/>
    <w:rsid w:val="003563C7"/>
    <w:rsid w:val="00360674"/>
    <w:rsid w:val="00360837"/>
    <w:rsid w:val="00362BD5"/>
    <w:rsid w:val="003676E5"/>
    <w:rsid w:val="00371382"/>
    <w:rsid w:val="00373B87"/>
    <w:rsid w:val="0038003B"/>
    <w:rsid w:val="0038419F"/>
    <w:rsid w:val="00394324"/>
    <w:rsid w:val="00395726"/>
    <w:rsid w:val="00395CDA"/>
    <w:rsid w:val="003A061E"/>
    <w:rsid w:val="003A29FA"/>
    <w:rsid w:val="003A39E6"/>
    <w:rsid w:val="003A5150"/>
    <w:rsid w:val="003A6CAF"/>
    <w:rsid w:val="003A7BE2"/>
    <w:rsid w:val="003B0E3A"/>
    <w:rsid w:val="003B2D3D"/>
    <w:rsid w:val="003B47A9"/>
    <w:rsid w:val="003B729A"/>
    <w:rsid w:val="003B765D"/>
    <w:rsid w:val="003B778C"/>
    <w:rsid w:val="003C6C8A"/>
    <w:rsid w:val="003D4AED"/>
    <w:rsid w:val="003D567F"/>
    <w:rsid w:val="003D6A73"/>
    <w:rsid w:val="003E45B4"/>
    <w:rsid w:val="003E49E7"/>
    <w:rsid w:val="003E684A"/>
    <w:rsid w:val="003E765F"/>
    <w:rsid w:val="003F0693"/>
    <w:rsid w:val="003F0EB3"/>
    <w:rsid w:val="003F1DC0"/>
    <w:rsid w:val="003F473C"/>
    <w:rsid w:val="003F5543"/>
    <w:rsid w:val="00403792"/>
    <w:rsid w:val="0041130E"/>
    <w:rsid w:val="004152A3"/>
    <w:rsid w:val="004174A6"/>
    <w:rsid w:val="00425DC3"/>
    <w:rsid w:val="0042729C"/>
    <w:rsid w:val="00427ED1"/>
    <w:rsid w:val="00433179"/>
    <w:rsid w:val="00436C1B"/>
    <w:rsid w:val="00437E0F"/>
    <w:rsid w:val="00440F53"/>
    <w:rsid w:val="0044496C"/>
    <w:rsid w:val="00444D85"/>
    <w:rsid w:val="00446972"/>
    <w:rsid w:val="00446BBF"/>
    <w:rsid w:val="004525F1"/>
    <w:rsid w:val="00457A02"/>
    <w:rsid w:val="00463072"/>
    <w:rsid w:val="004717CB"/>
    <w:rsid w:val="004778A4"/>
    <w:rsid w:val="0048000B"/>
    <w:rsid w:val="004849FF"/>
    <w:rsid w:val="00484B69"/>
    <w:rsid w:val="004946D8"/>
    <w:rsid w:val="00494701"/>
    <w:rsid w:val="00497F7A"/>
    <w:rsid w:val="004A2D4C"/>
    <w:rsid w:val="004A630A"/>
    <w:rsid w:val="004B0841"/>
    <w:rsid w:val="004B3CF6"/>
    <w:rsid w:val="004B4EB0"/>
    <w:rsid w:val="004B6EA4"/>
    <w:rsid w:val="004C1DD0"/>
    <w:rsid w:val="004C3557"/>
    <w:rsid w:val="004C3C37"/>
    <w:rsid w:val="004C664C"/>
    <w:rsid w:val="004D0EBB"/>
    <w:rsid w:val="004D220E"/>
    <w:rsid w:val="004D30F6"/>
    <w:rsid w:val="004E0BB3"/>
    <w:rsid w:val="004E0E39"/>
    <w:rsid w:val="004E29BF"/>
    <w:rsid w:val="004E4295"/>
    <w:rsid w:val="004E6B45"/>
    <w:rsid w:val="004E7763"/>
    <w:rsid w:val="004F2531"/>
    <w:rsid w:val="004F2DBC"/>
    <w:rsid w:val="004F4F74"/>
    <w:rsid w:val="004F6B13"/>
    <w:rsid w:val="004F7077"/>
    <w:rsid w:val="004F744E"/>
    <w:rsid w:val="00505B45"/>
    <w:rsid w:val="0050634D"/>
    <w:rsid w:val="00514B67"/>
    <w:rsid w:val="00514E30"/>
    <w:rsid w:val="00515FE1"/>
    <w:rsid w:val="00517683"/>
    <w:rsid w:val="00520C5B"/>
    <w:rsid w:val="00523D1E"/>
    <w:rsid w:val="0053222A"/>
    <w:rsid w:val="00532F52"/>
    <w:rsid w:val="0053469B"/>
    <w:rsid w:val="005372BA"/>
    <w:rsid w:val="005438E2"/>
    <w:rsid w:val="00544C3F"/>
    <w:rsid w:val="00545DA4"/>
    <w:rsid w:val="00545E1C"/>
    <w:rsid w:val="00561702"/>
    <w:rsid w:val="00562615"/>
    <w:rsid w:val="00566A28"/>
    <w:rsid w:val="00570268"/>
    <w:rsid w:val="00573745"/>
    <w:rsid w:val="00573B40"/>
    <w:rsid w:val="0057426B"/>
    <w:rsid w:val="0057466C"/>
    <w:rsid w:val="00586344"/>
    <w:rsid w:val="00587D55"/>
    <w:rsid w:val="00594D28"/>
    <w:rsid w:val="00595033"/>
    <w:rsid w:val="005A0EFF"/>
    <w:rsid w:val="005A23BC"/>
    <w:rsid w:val="005A24BD"/>
    <w:rsid w:val="005B1CB4"/>
    <w:rsid w:val="005B7BAA"/>
    <w:rsid w:val="005C1E59"/>
    <w:rsid w:val="005C3612"/>
    <w:rsid w:val="005C3BE6"/>
    <w:rsid w:val="005C4379"/>
    <w:rsid w:val="005C4D6A"/>
    <w:rsid w:val="005D5DE6"/>
    <w:rsid w:val="005E0C7E"/>
    <w:rsid w:val="005E0E2F"/>
    <w:rsid w:val="005E1DC7"/>
    <w:rsid w:val="005E1E40"/>
    <w:rsid w:val="005E3FB6"/>
    <w:rsid w:val="005E530D"/>
    <w:rsid w:val="005E59DF"/>
    <w:rsid w:val="005E64B4"/>
    <w:rsid w:val="005F416E"/>
    <w:rsid w:val="005F5B55"/>
    <w:rsid w:val="00602904"/>
    <w:rsid w:val="00603F24"/>
    <w:rsid w:val="006046AA"/>
    <w:rsid w:val="006049CC"/>
    <w:rsid w:val="00605FCB"/>
    <w:rsid w:val="00611F8F"/>
    <w:rsid w:val="00612D63"/>
    <w:rsid w:val="006131A4"/>
    <w:rsid w:val="0061425B"/>
    <w:rsid w:val="006147D8"/>
    <w:rsid w:val="00616993"/>
    <w:rsid w:val="00621C86"/>
    <w:rsid w:val="00622772"/>
    <w:rsid w:val="00623CF6"/>
    <w:rsid w:val="00624831"/>
    <w:rsid w:val="00627C95"/>
    <w:rsid w:val="00627F3E"/>
    <w:rsid w:val="00632EE6"/>
    <w:rsid w:val="00633705"/>
    <w:rsid w:val="0063404C"/>
    <w:rsid w:val="00635F2B"/>
    <w:rsid w:val="006360CC"/>
    <w:rsid w:val="006361FA"/>
    <w:rsid w:val="006402A5"/>
    <w:rsid w:val="006421DE"/>
    <w:rsid w:val="00643FA0"/>
    <w:rsid w:val="00645520"/>
    <w:rsid w:val="00646806"/>
    <w:rsid w:val="00646AAC"/>
    <w:rsid w:val="006520BD"/>
    <w:rsid w:val="0066171C"/>
    <w:rsid w:val="0066559E"/>
    <w:rsid w:val="006669F5"/>
    <w:rsid w:val="00666AF7"/>
    <w:rsid w:val="0067327F"/>
    <w:rsid w:val="0067491B"/>
    <w:rsid w:val="00677595"/>
    <w:rsid w:val="00680A57"/>
    <w:rsid w:val="00682EAB"/>
    <w:rsid w:val="00684210"/>
    <w:rsid w:val="006906CE"/>
    <w:rsid w:val="006908F7"/>
    <w:rsid w:val="00692844"/>
    <w:rsid w:val="00696FFE"/>
    <w:rsid w:val="00697500"/>
    <w:rsid w:val="006A2EFE"/>
    <w:rsid w:val="006A40DC"/>
    <w:rsid w:val="006A4ED9"/>
    <w:rsid w:val="006A69E1"/>
    <w:rsid w:val="006B46F6"/>
    <w:rsid w:val="006B7C75"/>
    <w:rsid w:val="006B7DA4"/>
    <w:rsid w:val="006C2D1F"/>
    <w:rsid w:val="006C3D80"/>
    <w:rsid w:val="006D79C8"/>
    <w:rsid w:val="006E3B28"/>
    <w:rsid w:val="006E3BD8"/>
    <w:rsid w:val="006E3D64"/>
    <w:rsid w:val="006E687B"/>
    <w:rsid w:val="006E6FEB"/>
    <w:rsid w:val="006F439E"/>
    <w:rsid w:val="00700051"/>
    <w:rsid w:val="00700539"/>
    <w:rsid w:val="0070501D"/>
    <w:rsid w:val="00707250"/>
    <w:rsid w:val="00707549"/>
    <w:rsid w:val="007136B4"/>
    <w:rsid w:val="0071455C"/>
    <w:rsid w:val="00722311"/>
    <w:rsid w:val="00722B68"/>
    <w:rsid w:val="00725276"/>
    <w:rsid w:val="00727699"/>
    <w:rsid w:val="00733E59"/>
    <w:rsid w:val="00735F6E"/>
    <w:rsid w:val="007455C8"/>
    <w:rsid w:val="007457FF"/>
    <w:rsid w:val="007477DB"/>
    <w:rsid w:val="007506D7"/>
    <w:rsid w:val="00750AB0"/>
    <w:rsid w:val="00751014"/>
    <w:rsid w:val="00754538"/>
    <w:rsid w:val="00766C8A"/>
    <w:rsid w:val="0077438B"/>
    <w:rsid w:val="00775B11"/>
    <w:rsid w:val="00776926"/>
    <w:rsid w:val="00780A87"/>
    <w:rsid w:val="00780CD9"/>
    <w:rsid w:val="0079293A"/>
    <w:rsid w:val="00796460"/>
    <w:rsid w:val="00797750"/>
    <w:rsid w:val="007A54C3"/>
    <w:rsid w:val="007A55C5"/>
    <w:rsid w:val="007B030C"/>
    <w:rsid w:val="007B06EC"/>
    <w:rsid w:val="007B542C"/>
    <w:rsid w:val="007B6A08"/>
    <w:rsid w:val="007C08EC"/>
    <w:rsid w:val="007C200E"/>
    <w:rsid w:val="007C21CA"/>
    <w:rsid w:val="007C344A"/>
    <w:rsid w:val="007C5DCB"/>
    <w:rsid w:val="007C7049"/>
    <w:rsid w:val="007C79AD"/>
    <w:rsid w:val="007C7EA2"/>
    <w:rsid w:val="007D0E0D"/>
    <w:rsid w:val="007D6415"/>
    <w:rsid w:val="007D6C6E"/>
    <w:rsid w:val="007D6F59"/>
    <w:rsid w:val="007E6EA9"/>
    <w:rsid w:val="007F2D98"/>
    <w:rsid w:val="007F36C5"/>
    <w:rsid w:val="007F3F59"/>
    <w:rsid w:val="007F42D7"/>
    <w:rsid w:val="007F5AF6"/>
    <w:rsid w:val="007F6865"/>
    <w:rsid w:val="007F7E76"/>
    <w:rsid w:val="00800497"/>
    <w:rsid w:val="008010BA"/>
    <w:rsid w:val="008030CB"/>
    <w:rsid w:val="00804C8E"/>
    <w:rsid w:val="008057BE"/>
    <w:rsid w:val="008108CB"/>
    <w:rsid w:val="00812A79"/>
    <w:rsid w:val="00813C55"/>
    <w:rsid w:val="00813CE8"/>
    <w:rsid w:val="00814585"/>
    <w:rsid w:val="0081561F"/>
    <w:rsid w:val="008167E2"/>
    <w:rsid w:val="008204E3"/>
    <w:rsid w:val="0082219E"/>
    <w:rsid w:val="008226F9"/>
    <w:rsid w:val="00823729"/>
    <w:rsid w:val="00826832"/>
    <w:rsid w:val="00831466"/>
    <w:rsid w:val="0083192D"/>
    <w:rsid w:val="00831C2D"/>
    <w:rsid w:val="00833731"/>
    <w:rsid w:val="0083673F"/>
    <w:rsid w:val="008533FA"/>
    <w:rsid w:val="00854D6E"/>
    <w:rsid w:val="008573F7"/>
    <w:rsid w:val="008659FB"/>
    <w:rsid w:val="00865A91"/>
    <w:rsid w:val="008671DE"/>
    <w:rsid w:val="008712AD"/>
    <w:rsid w:val="00872E05"/>
    <w:rsid w:val="008809D6"/>
    <w:rsid w:val="008835C4"/>
    <w:rsid w:val="00883DB4"/>
    <w:rsid w:val="00891E37"/>
    <w:rsid w:val="00896173"/>
    <w:rsid w:val="008965F0"/>
    <w:rsid w:val="008B1281"/>
    <w:rsid w:val="008C2FF5"/>
    <w:rsid w:val="008C4473"/>
    <w:rsid w:val="008C68D7"/>
    <w:rsid w:val="008E12B4"/>
    <w:rsid w:val="008E2A2A"/>
    <w:rsid w:val="008E2E1A"/>
    <w:rsid w:val="008E3EEE"/>
    <w:rsid w:val="008E6EB8"/>
    <w:rsid w:val="008F7BBE"/>
    <w:rsid w:val="009005A3"/>
    <w:rsid w:val="009020C4"/>
    <w:rsid w:val="00931081"/>
    <w:rsid w:val="00934687"/>
    <w:rsid w:val="00935A09"/>
    <w:rsid w:val="00936F74"/>
    <w:rsid w:val="009374B0"/>
    <w:rsid w:val="0094025B"/>
    <w:rsid w:val="009407BC"/>
    <w:rsid w:val="009409F8"/>
    <w:rsid w:val="009442C1"/>
    <w:rsid w:val="00946A82"/>
    <w:rsid w:val="00947FAD"/>
    <w:rsid w:val="00950811"/>
    <w:rsid w:val="00952DD3"/>
    <w:rsid w:val="0097097F"/>
    <w:rsid w:val="00970F7C"/>
    <w:rsid w:val="0097224F"/>
    <w:rsid w:val="009776A8"/>
    <w:rsid w:val="00982116"/>
    <w:rsid w:val="00983550"/>
    <w:rsid w:val="00987A90"/>
    <w:rsid w:val="00991A75"/>
    <w:rsid w:val="00993D47"/>
    <w:rsid w:val="0099690D"/>
    <w:rsid w:val="009A194F"/>
    <w:rsid w:val="009A6DD2"/>
    <w:rsid w:val="009A7055"/>
    <w:rsid w:val="009B00FD"/>
    <w:rsid w:val="009B01C1"/>
    <w:rsid w:val="009B1B5A"/>
    <w:rsid w:val="009B2DA1"/>
    <w:rsid w:val="009C0785"/>
    <w:rsid w:val="009C276C"/>
    <w:rsid w:val="009C754D"/>
    <w:rsid w:val="009D02DF"/>
    <w:rsid w:val="009D0B72"/>
    <w:rsid w:val="009D3F54"/>
    <w:rsid w:val="009D59B3"/>
    <w:rsid w:val="009E034B"/>
    <w:rsid w:val="009E1698"/>
    <w:rsid w:val="009E3B8B"/>
    <w:rsid w:val="009E46A4"/>
    <w:rsid w:val="009F319A"/>
    <w:rsid w:val="009F3B9E"/>
    <w:rsid w:val="009F52E3"/>
    <w:rsid w:val="00A035C6"/>
    <w:rsid w:val="00A05176"/>
    <w:rsid w:val="00A11C69"/>
    <w:rsid w:val="00A11EC0"/>
    <w:rsid w:val="00A11F99"/>
    <w:rsid w:val="00A12DFC"/>
    <w:rsid w:val="00A21433"/>
    <w:rsid w:val="00A246E0"/>
    <w:rsid w:val="00A24CE7"/>
    <w:rsid w:val="00A33FE6"/>
    <w:rsid w:val="00A36481"/>
    <w:rsid w:val="00A3743B"/>
    <w:rsid w:val="00A37C09"/>
    <w:rsid w:val="00A4375B"/>
    <w:rsid w:val="00A5357C"/>
    <w:rsid w:val="00A5591F"/>
    <w:rsid w:val="00A5621E"/>
    <w:rsid w:val="00A57B4B"/>
    <w:rsid w:val="00A62C25"/>
    <w:rsid w:val="00A6400B"/>
    <w:rsid w:val="00A66850"/>
    <w:rsid w:val="00A674E9"/>
    <w:rsid w:val="00A7159D"/>
    <w:rsid w:val="00A7306A"/>
    <w:rsid w:val="00A7723E"/>
    <w:rsid w:val="00A80E13"/>
    <w:rsid w:val="00A842D0"/>
    <w:rsid w:val="00A8522F"/>
    <w:rsid w:val="00A905BA"/>
    <w:rsid w:val="00A912E4"/>
    <w:rsid w:val="00A91BBC"/>
    <w:rsid w:val="00A9650D"/>
    <w:rsid w:val="00AA05D2"/>
    <w:rsid w:val="00AA3EBA"/>
    <w:rsid w:val="00AA522D"/>
    <w:rsid w:val="00AA5759"/>
    <w:rsid w:val="00AA711D"/>
    <w:rsid w:val="00AB095B"/>
    <w:rsid w:val="00AB2560"/>
    <w:rsid w:val="00AB3EEB"/>
    <w:rsid w:val="00AB513B"/>
    <w:rsid w:val="00AB57C5"/>
    <w:rsid w:val="00AB6C07"/>
    <w:rsid w:val="00AC12B2"/>
    <w:rsid w:val="00AC3C05"/>
    <w:rsid w:val="00AC581E"/>
    <w:rsid w:val="00AC7A1B"/>
    <w:rsid w:val="00AD2C27"/>
    <w:rsid w:val="00AD3D4B"/>
    <w:rsid w:val="00AD6A36"/>
    <w:rsid w:val="00AE095B"/>
    <w:rsid w:val="00AE1BFD"/>
    <w:rsid w:val="00AE26C9"/>
    <w:rsid w:val="00AE30BB"/>
    <w:rsid w:val="00AE5EE0"/>
    <w:rsid w:val="00AF0C25"/>
    <w:rsid w:val="00AF0E36"/>
    <w:rsid w:val="00AF1B6F"/>
    <w:rsid w:val="00AF2B58"/>
    <w:rsid w:val="00AF572A"/>
    <w:rsid w:val="00AF59A6"/>
    <w:rsid w:val="00B00934"/>
    <w:rsid w:val="00B00ABC"/>
    <w:rsid w:val="00B04CAC"/>
    <w:rsid w:val="00B050B7"/>
    <w:rsid w:val="00B05EC1"/>
    <w:rsid w:val="00B101FE"/>
    <w:rsid w:val="00B1585E"/>
    <w:rsid w:val="00B22695"/>
    <w:rsid w:val="00B24595"/>
    <w:rsid w:val="00B27409"/>
    <w:rsid w:val="00B30B97"/>
    <w:rsid w:val="00B33A5E"/>
    <w:rsid w:val="00B353D3"/>
    <w:rsid w:val="00B3691A"/>
    <w:rsid w:val="00B41585"/>
    <w:rsid w:val="00B42ECB"/>
    <w:rsid w:val="00B44549"/>
    <w:rsid w:val="00B45B71"/>
    <w:rsid w:val="00B46A8F"/>
    <w:rsid w:val="00B47C35"/>
    <w:rsid w:val="00B501C2"/>
    <w:rsid w:val="00B51844"/>
    <w:rsid w:val="00B57829"/>
    <w:rsid w:val="00B66840"/>
    <w:rsid w:val="00B7226D"/>
    <w:rsid w:val="00B72714"/>
    <w:rsid w:val="00B74A20"/>
    <w:rsid w:val="00B76F97"/>
    <w:rsid w:val="00B77A66"/>
    <w:rsid w:val="00B77C1A"/>
    <w:rsid w:val="00B813F9"/>
    <w:rsid w:val="00B84904"/>
    <w:rsid w:val="00B87C1F"/>
    <w:rsid w:val="00B919AB"/>
    <w:rsid w:val="00B92EEB"/>
    <w:rsid w:val="00BA36FF"/>
    <w:rsid w:val="00BA3CA3"/>
    <w:rsid w:val="00BA6668"/>
    <w:rsid w:val="00BA73EA"/>
    <w:rsid w:val="00BB5290"/>
    <w:rsid w:val="00BB6469"/>
    <w:rsid w:val="00BB6B36"/>
    <w:rsid w:val="00BC2ABF"/>
    <w:rsid w:val="00BD5803"/>
    <w:rsid w:val="00BE1A4E"/>
    <w:rsid w:val="00BE4E65"/>
    <w:rsid w:val="00BE7ADD"/>
    <w:rsid w:val="00BF144E"/>
    <w:rsid w:val="00BF23CC"/>
    <w:rsid w:val="00C03661"/>
    <w:rsid w:val="00C03F8A"/>
    <w:rsid w:val="00C040AC"/>
    <w:rsid w:val="00C0533A"/>
    <w:rsid w:val="00C07E9D"/>
    <w:rsid w:val="00C10238"/>
    <w:rsid w:val="00C10E5E"/>
    <w:rsid w:val="00C16BC5"/>
    <w:rsid w:val="00C21F73"/>
    <w:rsid w:val="00C22CF5"/>
    <w:rsid w:val="00C250D7"/>
    <w:rsid w:val="00C3045B"/>
    <w:rsid w:val="00C30D6D"/>
    <w:rsid w:val="00C33732"/>
    <w:rsid w:val="00C365E8"/>
    <w:rsid w:val="00C41CB0"/>
    <w:rsid w:val="00C46E1C"/>
    <w:rsid w:val="00C5070D"/>
    <w:rsid w:val="00C51D1E"/>
    <w:rsid w:val="00C53230"/>
    <w:rsid w:val="00C56093"/>
    <w:rsid w:val="00C635F9"/>
    <w:rsid w:val="00C66A7B"/>
    <w:rsid w:val="00C66CED"/>
    <w:rsid w:val="00C67B9C"/>
    <w:rsid w:val="00C71560"/>
    <w:rsid w:val="00C729E8"/>
    <w:rsid w:val="00C751F0"/>
    <w:rsid w:val="00C81754"/>
    <w:rsid w:val="00C83D48"/>
    <w:rsid w:val="00C84B25"/>
    <w:rsid w:val="00C86D1B"/>
    <w:rsid w:val="00C90E65"/>
    <w:rsid w:val="00C97437"/>
    <w:rsid w:val="00CA0A89"/>
    <w:rsid w:val="00CB23AE"/>
    <w:rsid w:val="00CB44D6"/>
    <w:rsid w:val="00CB53C4"/>
    <w:rsid w:val="00CB568F"/>
    <w:rsid w:val="00CC0D6E"/>
    <w:rsid w:val="00CC2B1F"/>
    <w:rsid w:val="00CC2D67"/>
    <w:rsid w:val="00CC6942"/>
    <w:rsid w:val="00CD14A4"/>
    <w:rsid w:val="00CD1522"/>
    <w:rsid w:val="00CD70E0"/>
    <w:rsid w:val="00CD736D"/>
    <w:rsid w:val="00CE6082"/>
    <w:rsid w:val="00CF03CD"/>
    <w:rsid w:val="00CF2251"/>
    <w:rsid w:val="00CF61CD"/>
    <w:rsid w:val="00D02104"/>
    <w:rsid w:val="00D044EF"/>
    <w:rsid w:val="00D04B74"/>
    <w:rsid w:val="00D053C3"/>
    <w:rsid w:val="00D10B7A"/>
    <w:rsid w:val="00D12168"/>
    <w:rsid w:val="00D14799"/>
    <w:rsid w:val="00D16DC4"/>
    <w:rsid w:val="00D214C8"/>
    <w:rsid w:val="00D26BEF"/>
    <w:rsid w:val="00D336E9"/>
    <w:rsid w:val="00D33C83"/>
    <w:rsid w:val="00D35AFD"/>
    <w:rsid w:val="00D35D50"/>
    <w:rsid w:val="00D44E56"/>
    <w:rsid w:val="00D47E27"/>
    <w:rsid w:val="00D53FE4"/>
    <w:rsid w:val="00D547FE"/>
    <w:rsid w:val="00D568CC"/>
    <w:rsid w:val="00D568EE"/>
    <w:rsid w:val="00D56C71"/>
    <w:rsid w:val="00D6113D"/>
    <w:rsid w:val="00D626F6"/>
    <w:rsid w:val="00D635F4"/>
    <w:rsid w:val="00D70E71"/>
    <w:rsid w:val="00D73E5E"/>
    <w:rsid w:val="00D74A33"/>
    <w:rsid w:val="00D81C16"/>
    <w:rsid w:val="00D941B9"/>
    <w:rsid w:val="00D97966"/>
    <w:rsid w:val="00D97A12"/>
    <w:rsid w:val="00DA1DAA"/>
    <w:rsid w:val="00DA488C"/>
    <w:rsid w:val="00DA6777"/>
    <w:rsid w:val="00DB01B2"/>
    <w:rsid w:val="00DB26D1"/>
    <w:rsid w:val="00DB48AD"/>
    <w:rsid w:val="00DB71B6"/>
    <w:rsid w:val="00DC10AA"/>
    <w:rsid w:val="00DC2036"/>
    <w:rsid w:val="00DC37C9"/>
    <w:rsid w:val="00DD23CA"/>
    <w:rsid w:val="00DD2BB6"/>
    <w:rsid w:val="00DD3459"/>
    <w:rsid w:val="00DD4916"/>
    <w:rsid w:val="00DE205B"/>
    <w:rsid w:val="00DE2B1F"/>
    <w:rsid w:val="00DE2F4E"/>
    <w:rsid w:val="00DE3154"/>
    <w:rsid w:val="00DE5D56"/>
    <w:rsid w:val="00DE70C0"/>
    <w:rsid w:val="00DF096A"/>
    <w:rsid w:val="00DF6EFE"/>
    <w:rsid w:val="00E02C63"/>
    <w:rsid w:val="00E0393C"/>
    <w:rsid w:val="00E03E04"/>
    <w:rsid w:val="00E05821"/>
    <w:rsid w:val="00E158D4"/>
    <w:rsid w:val="00E16EB9"/>
    <w:rsid w:val="00E20994"/>
    <w:rsid w:val="00E21938"/>
    <w:rsid w:val="00E21EAF"/>
    <w:rsid w:val="00E2469B"/>
    <w:rsid w:val="00E24FC7"/>
    <w:rsid w:val="00E258C7"/>
    <w:rsid w:val="00E30173"/>
    <w:rsid w:val="00E3465E"/>
    <w:rsid w:val="00E471F2"/>
    <w:rsid w:val="00E50094"/>
    <w:rsid w:val="00E51CB6"/>
    <w:rsid w:val="00E52317"/>
    <w:rsid w:val="00E55D3E"/>
    <w:rsid w:val="00E61AB1"/>
    <w:rsid w:val="00E72F57"/>
    <w:rsid w:val="00E75DEA"/>
    <w:rsid w:val="00E76C71"/>
    <w:rsid w:val="00E86F2C"/>
    <w:rsid w:val="00E9403A"/>
    <w:rsid w:val="00E95F4D"/>
    <w:rsid w:val="00EA1E4D"/>
    <w:rsid w:val="00EA5479"/>
    <w:rsid w:val="00EA774A"/>
    <w:rsid w:val="00EA7FB0"/>
    <w:rsid w:val="00EB2903"/>
    <w:rsid w:val="00EB38B9"/>
    <w:rsid w:val="00EB3D1F"/>
    <w:rsid w:val="00EB6405"/>
    <w:rsid w:val="00EB723C"/>
    <w:rsid w:val="00ED138C"/>
    <w:rsid w:val="00ED3AF4"/>
    <w:rsid w:val="00ED6E7C"/>
    <w:rsid w:val="00EE061A"/>
    <w:rsid w:val="00EE2526"/>
    <w:rsid w:val="00EE546C"/>
    <w:rsid w:val="00EF3163"/>
    <w:rsid w:val="00F01282"/>
    <w:rsid w:val="00F03671"/>
    <w:rsid w:val="00F04BAC"/>
    <w:rsid w:val="00F054D1"/>
    <w:rsid w:val="00F07EAB"/>
    <w:rsid w:val="00F1179C"/>
    <w:rsid w:val="00F1555E"/>
    <w:rsid w:val="00F157F7"/>
    <w:rsid w:val="00F30DEA"/>
    <w:rsid w:val="00F31745"/>
    <w:rsid w:val="00F35BEA"/>
    <w:rsid w:val="00F37843"/>
    <w:rsid w:val="00F40682"/>
    <w:rsid w:val="00F42CEF"/>
    <w:rsid w:val="00F431F9"/>
    <w:rsid w:val="00F44B6D"/>
    <w:rsid w:val="00F450B1"/>
    <w:rsid w:val="00F57F01"/>
    <w:rsid w:val="00F630A0"/>
    <w:rsid w:val="00F65B93"/>
    <w:rsid w:val="00F67A9E"/>
    <w:rsid w:val="00F702DE"/>
    <w:rsid w:val="00F7144D"/>
    <w:rsid w:val="00F829BE"/>
    <w:rsid w:val="00F865B0"/>
    <w:rsid w:val="00F86CE5"/>
    <w:rsid w:val="00F87B4E"/>
    <w:rsid w:val="00F97DC9"/>
    <w:rsid w:val="00FA2916"/>
    <w:rsid w:val="00FA3723"/>
    <w:rsid w:val="00FA5516"/>
    <w:rsid w:val="00FA5C6B"/>
    <w:rsid w:val="00FA6F25"/>
    <w:rsid w:val="00FA7B8F"/>
    <w:rsid w:val="00FB0E12"/>
    <w:rsid w:val="00FB3545"/>
    <w:rsid w:val="00FB675A"/>
    <w:rsid w:val="00FB6CA2"/>
    <w:rsid w:val="00FC3403"/>
    <w:rsid w:val="00FD050B"/>
    <w:rsid w:val="00FD2D94"/>
    <w:rsid w:val="00FE2112"/>
    <w:rsid w:val="00FE5F7B"/>
    <w:rsid w:val="00FF0737"/>
    <w:rsid w:val="00FF0F42"/>
    <w:rsid w:val="00FF0F9B"/>
    <w:rsid w:val="00FF1A17"/>
    <w:rsid w:val="00FF4FCF"/>
    <w:rsid w:val="00FF55DD"/>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DEA278B"/>
  <w15:chartTrackingRefBased/>
  <w15:docId w15:val="{CFF72C60-37C6-449A-BA4E-F5F0FC58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jc w:val="center"/>
      <w:outlineLvl w:val="0"/>
    </w:pPr>
    <w:rPr>
      <w:rFonts w:ascii="Comic Sans MS" w:hAnsi="Comic Sans MS"/>
      <w:b/>
      <w:sz w:val="32"/>
    </w:rPr>
  </w:style>
  <w:style w:type="paragraph" w:styleId="Heading2">
    <w:name w:val="heading 2"/>
    <w:basedOn w:val="Normal"/>
    <w:next w:val="Normal"/>
    <w:link w:val="Heading2Char"/>
    <w:qFormat/>
    <w:pPr>
      <w:keepNext/>
      <w:outlineLvl w:val="1"/>
    </w:pPr>
    <w:rPr>
      <w:rFonts w:ascii="Times New Roman" w:hAnsi="Times New Roman"/>
      <w:b/>
      <w:sz w:val="24"/>
    </w:rPr>
  </w:style>
  <w:style w:type="paragraph" w:styleId="Heading3">
    <w:name w:val="heading 3"/>
    <w:basedOn w:val="Normal"/>
    <w:next w:val="Normal"/>
    <w:qFormat/>
    <w:pPr>
      <w:keepNext/>
      <w:jc w:val="center"/>
      <w:outlineLvl w:val="2"/>
    </w:pPr>
    <w:rPr>
      <w:rFonts w:ascii="Comic Sans MS" w:hAnsi="Comic Sans MS"/>
      <w:sz w:val="32"/>
    </w:rPr>
  </w:style>
  <w:style w:type="paragraph" w:styleId="Heading4">
    <w:name w:val="heading 4"/>
    <w:basedOn w:val="Normal"/>
    <w:next w:val="Normal"/>
    <w:qFormat/>
    <w:pPr>
      <w:keepNext/>
      <w:outlineLvl w:val="3"/>
    </w:pPr>
    <w:rPr>
      <w:rFonts w:ascii="Comic Sans MS" w:hAnsi="Comic Sans MS"/>
      <w:b/>
      <w:sz w:val="32"/>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outlineLvl w:val="8"/>
    </w:pPr>
    <w:rPr>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18"/>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EndnoteText">
    <w:name w:val="endnote text"/>
    <w:basedOn w:val="Normal"/>
    <w:link w:val="EndnoteTextChar"/>
    <w:rPr>
      <w:rFonts w:ascii="Courier" w:hAnsi="Courier"/>
      <w:sz w:val="24"/>
    </w:rPr>
  </w:style>
  <w:style w:type="paragraph" w:styleId="Title">
    <w:name w:val="Title"/>
    <w:basedOn w:val="Normal"/>
    <w:link w:val="TitleChar"/>
    <w:qFormat/>
    <w:pPr>
      <w:jc w:val="center"/>
    </w:pPr>
    <w:rPr>
      <w:b/>
      <w:sz w:val="40"/>
    </w:rPr>
  </w:style>
  <w:style w:type="paragraph" w:styleId="Subtitle">
    <w:name w:val="Subtitle"/>
    <w:basedOn w:val="Normal"/>
    <w:link w:val="SubtitleChar"/>
    <w:qFormat/>
    <w:pPr>
      <w:jc w:val="right"/>
    </w:pPr>
    <w:rPr>
      <w:b/>
      <w:sz w:val="28"/>
    </w:rPr>
  </w:style>
  <w:style w:type="character" w:styleId="EndnoteReference">
    <w:name w:val="endnote reference"/>
    <w:rPr>
      <w:vertAlign w:val="superscript"/>
    </w:rPr>
  </w:style>
  <w:style w:type="paragraph" w:styleId="BodyText2">
    <w:name w:val="Body Text 2"/>
    <w:basedOn w:val="Normal"/>
    <w:pPr>
      <w:jc w:val="both"/>
    </w:pPr>
    <w:rPr>
      <w:rFonts w:ascii="Tahoma" w:hAnsi="Tahoma"/>
      <w:sz w:val="18"/>
    </w:rPr>
  </w:style>
  <w:style w:type="paragraph" w:styleId="BodyTextIndent">
    <w:name w:val="Body Text Indent"/>
    <w:basedOn w:val="Normal"/>
    <w:link w:val="BodyTextIndentChar"/>
    <w:pPr>
      <w:ind w:left="298" w:hanging="298"/>
    </w:pPr>
    <w:rPr>
      <w:color w:val="000080"/>
      <w:sz w:val="18"/>
    </w:rPr>
  </w:style>
  <w:style w:type="paragraph" w:styleId="BodyText3">
    <w:name w:val="Body Text 3"/>
    <w:basedOn w:val="Normal"/>
    <w:rPr>
      <w:rFonts w:cs="Arial"/>
      <w:color w:val="CF003C"/>
      <w:sz w:val="18"/>
      <w:szCs w:val="24"/>
    </w:rPr>
  </w:style>
  <w:style w:type="paragraph" w:styleId="BodyTextIndent2">
    <w:name w:val="Body Text Indent 2"/>
    <w:basedOn w:val="Normal"/>
    <w:link w:val="BodyTextIndent2Char"/>
    <w:pPr>
      <w:ind w:left="180" w:hanging="180"/>
    </w:pPr>
    <w:rPr>
      <w:sz w:val="18"/>
    </w:rPr>
  </w:style>
  <w:style w:type="paragraph" w:customStyle="1" w:styleId="font0">
    <w:name w:val="font0"/>
    <w:basedOn w:val="Normal"/>
    <w:pPr>
      <w:spacing w:before="100" w:beforeAutospacing="1" w:after="100" w:afterAutospacing="1"/>
    </w:pPr>
    <w:rPr>
      <w:rFonts w:eastAsia="Arial Unicode MS" w:cs="Arial"/>
    </w:rPr>
  </w:style>
  <w:style w:type="paragraph" w:customStyle="1" w:styleId="font5">
    <w:name w:val="font5"/>
    <w:basedOn w:val="Normal"/>
    <w:pPr>
      <w:spacing w:before="100" w:beforeAutospacing="1" w:after="100" w:afterAutospacing="1"/>
    </w:pPr>
    <w:rPr>
      <w:rFonts w:eastAsia="Arial Unicode MS" w:cs="Arial"/>
      <w:b/>
      <w:bCs/>
    </w:rPr>
  </w:style>
  <w:style w:type="paragraph" w:customStyle="1" w:styleId="font6">
    <w:name w:val="font6"/>
    <w:basedOn w:val="Normal"/>
    <w:pPr>
      <w:spacing w:before="100" w:beforeAutospacing="1" w:after="100" w:afterAutospacing="1"/>
    </w:pPr>
    <w:rPr>
      <w:rFonts w:eastAsia="Arial Unicode MS" w:cs="Arial"/>
      <w:sz w:val="16"/>
      <w:szCs w:val="16"/>
    </w:rPr>
  </w:style>
  <w:style w:type="paragraph" w:customStyle="1" w:styleId="font7">
    <w:name w:val="font7"/>
    <w:basedOn w:val="Normal"/>
    <w:pPr>
      <w:spacing w:before="100" w:beforeAutospacing="1" w:after="100" w:afterAutospacing="1"/>
    </w:pPr>
    <w:rPr>
      <w:rFonts w:eastAsia="Arial Unicode MS" w:cs="Arial"/>
      <w:sz w:val="16"/>
      <w:szCs w:val="16"/>
      <w:u w:val="single"/>
    </w:rPr>
  </w:style>
  <w:style w:type="paragraph" w:customStyle="1" w:styleId="font8">
    <w:name w:val="font8"/>
    <w:basedOn w:val="Normal"/>
    <w:pPr>
      <w:spacing w:before="100" w:beforeAutospacing="1" w:after="100" w:afterAutospacing="1"/>
    </w:pPr>
    <w:rPr>
      <w:rFonts w:eastAsia="Arial Unicode MS" w:cs="Arial"/>
      <w:b/>
      <w:bCs/>
      <w:sz w:val="14"/>
      <w:szCs w:val="14"/>
    </w:rPr>
  </w:style>
  <w:style w:type="paragraph" w:customStyle="1" w:styleId="font9">
    <w:name w:val="font9"/>
    <w:basedOn w:val="Normal"/>
    <w:pPr>
      <w:spacing w:before="100" w:beforeAutospacing="1" w:after="100" w:afterAutospacing="1"/>
    </w:pPr>
    <w:rPr>
      <w:rFonts w:ascii="Symbol" w:eastAsia="Arial Unicode MS" w:hAnsi="Symbol" w:cs="Arial Unicode MS"/>
      <w:b/>
      <w:bCs/>
      <w:sz w:val="14"/>
      <w:szCs w:val="14"/>
    </w:rPr>
  </w:style>
  <w:style w:type="paragraph" w:customStyle="1" w:styleId="xl22">
    <w:name w:val="xl22"/>
    <w:basedOn w:val="Normal"/>
    <w:pPr>
      <w:spacing w:before="100" w:beforeAutospacing="1" w:after="100" w:afterAutospacing="1"/>
      <w:jc w:val="right"/>
    </w:pPr>
    <w:rPr>
      <w:rFonts w:eastAsia="Arial Unicode MS" w:cs="Arial"/>
      <w:b/>
      <w:bCs/>
      <w:sz w:val="18"/>
      <w:szCs w:val="18"/>
    </w:rPr>
  </w:style>
  <w:style w:type="paragraph" w:customStyle="1" w:styleId="xl23">
    <w:name w:val="xl23"/>
    <w:basedOn w:val="Normal"/>
    <w:pPr>
      <w:pBdr>
        <w:bottom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24">
    <w:name w:val="xl24"/>
    <w:basedOn w:val="Normal"/>
    <w:pPr>
      <w:pBdr>
        <w:bottom w:val="single"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27">
    <w:name w:val="xl27"/>
    <w:basedOn w:val="Normal"/>
    <w:pPr>
      <w:pBdr>
        <w:top w:val="single" w:sz="4" w:space="0" w:color="auto"/>
        <w:left w:val="single" w:sz="8" w:space="0" w:color="auto"/>
        <w:bottom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28">
    <w:name w:val="xl28"/>
    <w:basedOn w:val="Normal"/>
    <w:pPr>
      <w:pBdr>
        <w:top w:val="single" w:sz="4" w:space="0" w:color="auto"/>
        <w:bottom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29">
    <w:name w:val="xl29"/>
    <w:basedOn w:val="Normal"/>
    <w:pPr>
      <w:pBdr>
        <w:bottom w:val="single" w:sz="8" w:space="0" w:color="auto"/>
      </w:pBdr>
      <w:spacing w:before="100" w:beforeAutospacing="1" w:after="100" w:afterAutospacing="1"/>
      <w:jc w:val="right"/>
    </w:pPr>
    <w:rPr>
      <w:rFonts w:eastAsia="Arial Unicode MS" w:cs="Arial"/>
      <w:b/>
      <w:bCs/>
      <w:sz w:val="24"/>
      <w:szCs w:val="24"/>
    </w:rPr>
  </w:style>
  <w:style w:type="paragraph" w:customStyle="1" w:styleId="xl30">
    <w:name w:val="xl30"/>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eastAsia="Arial Unicode MS" w:cs="Arial"/>
      <w:sz w:val="14"/>
      <w:szCs w:val="14"/>
    </w:rPr>
  </w:style>
  <w:style w:type="paragraph" w:customStyle="1" w:styleId="xl31">
    <w:name w:val="xl31"/>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eastAsia="Arial Unicode MS" w:cs="Arial"/>
      <w:sz w:val="14"/>
      <w:szCs w:val="14"/>
    </w:rPr>
  </w:style>
  <w:style w:type="paragraph" w:customStyle="1" w:styleId="xl32">
    <w:name w:val="xl32"/>
    <w:basedOn w:val="Normal"/>
    <w:pPr>
      <w:pBdr>
        <w:top w:val="single" w:sz="8" w:space="0" w:color="auto"/>
        <w:left w:val="single" w:sz="8"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3">
    <w:name w:val="xl33"/>
    <w:basedOn w:val="Normal"/>
    <w:pPr>
      <w:pBdr>
        <w:top w:val="single" w:sz="8" w:space="0" w:color="auto"/>
        <w:bottom w:val="single" w:sz="4"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4">
    <w:name w:val="xl34"/>
    <w:basedOn w:val="Normal"/>
    <w:pPr>
      <w:pBdr>
        <w:top w:val="single" w:sz="4" w:space="0" w:color="auto"/>
        <w:left w:val="single" w:sz="8"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5">
    <w:name w:val="xl35"/>
    <w:basedOn w:val="Normal"/>
    <w:pPr>
      <w:pBdr>
        <w:top w:val="single" w:sz="4" w:space="0" w:color="auto"/>
        <w:bottom w:val="single" w:sz="4"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6">
    <w:name w:val="xl36"/>
    <w:basedOn w:val="Normal"/>
    <w:pPr>
      <w:pBdr>
        <w:top w:val="single" w:sz="4" w:space="0" w:color="auto"/>
        <w:bottom w:val="single" w:sz="8"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8">
    <w:name w:val="xl38"/>
    <w:basedOn w:val="Normal"/>
    <w:pPr>
      <w:pBdr>
        <w:bottom w:val="single" w:sz="4"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41">
    <w:name w:val="xl41"/>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42">
    <w:name w:val="xl42"/>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43">
    <w:name w:val="xl43"/>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46">
    <w:name w:val="xl46"/>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47">
    <w:name w:val="xl47"/>
    <w:basedOn w:val="Normal"/>
    <w:pPr>
      <w:pBdr>
        <w:top w:val="single" w:sz="8"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48">
    <w:name w:val="xl48"/>
    <w:basedOn w:val="Normal"/>
    <w:pPr>
      <w:pBdr>
        <w:bottom w:val="single" w:sz="8"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49">
    <w:name w:val="xl49"/>
    <w:basedOn w:val="Normal"/>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0">
    <w:name w:val="xl50"/>
    <w:basedOn w:val="Normal"/>
    <w:pPr>
      <w:pBdr>
        <w:top w:val="single" w:sz="8" w:space="0" w:color="auto"/>
        <w:left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2">
    <w:name w:val="xl52"/>
    <w:basedOn w:val="Normal"/>
    <w:pPr>
      <w:pBdr>
        <w:left w:val="single" w:sz="4" w:space="0" w:color="auto"/>
        <w:bottom w:val="single" w:sz="8"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3">
    <w:name w:val="xl53"/>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4">
    <w:name w:val="xl54"/>
    <w:basedOn w:val="Normal"/>
    <w:pPr>
      <w:pBdr>
        <w:top w:val="single" w:sz="8" w:space="0" w:color="auto"/>
        <w:left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5">
    <w:name w:val="xl55"/>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6">
    <w:name w:val="xl56"/>
    <w:basedOn w:val="Normal"/>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7">
    <w:name w:val="xl57"/>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8">
    <w:name w:val="xl58"/>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9">
    <w:name w:val="xl59"/>
    <w:basedOn w:val="Normal"/>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60">
    <w:name w:val="xl60"/>
    <w:basedOn w:val="Normal"/>
    <w:pPr>
      <w:spacing w:before="100" w:beforeAutospacing="1" w:after="100" w:afterAutospacing="1"/>
      <w:jc w:val="right"/>
      <w:textAlignment w:val="top"/>
    </w:pPr>
    <w:rPr>
      <w:rFonts w:eastAsia="Arial Unicode MS" w:cs="Arial"/>
      <w:sz w:val="14"/>
      <w:szCs w:val="14"/>
    </w:rPr>
  </w:style>
  <w:style w:type="paragraph" w:customStyle="1" w:styleId="xl61">
    <w:name w:val="xl61"/>
    <w:basedOn w:val="Normal"/>
    <w:pPr>
      <w:pBdr>
        <w:right w:val="single" w:sz="8"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2">
    <w:name w:val="xl62"/>
    <w:basedOn w:val="Normal"/>
    <w:pPr>
      <w:pBdr>
        <w:top w:val="single" w:sz="4" w:space="0" w:color="auto"/>
        <w:left w:val="single" w:sz="8" w:space="0" w:color="auto"/>
        <w:bottom w:val="dashed" w:sz="4" w:space="0" w:color="auto"/>
        <w:right w:val="single" w:sz="4" w:space="0" w:color="auto"/>
      </w:pBdr>
      <w:spacing w:before="100" w:beforeAutospacing="1" w:after="100" w:afterAutospacing="1"/>
      <w:jc w:val="right"/>
      <w:textAlignment w:val="top"/>
    </w:pPr>
    <w:rPr>
      <w:rFonts w:eastAsia="Arial Unicode MS" w:cs="Arial"/>
      <w:sz w:val="14"/>
      <w:szCs w:val="14"/>
    </w:rPr>
  </w:style>
  <w:style w:type="paragraph" w:customStyle="1" w:styleId="xl63">
    <w:name w:val="xl63"/>
    <w:basedOn w:val="Normal"/>
    <w:pPr>
      <w:pBdr>
        <w:top w:val="single" w:sz="4" w:space="0" w:color="auto"/>
        <w:left w:val="single" w:sz="4" w:space="0" w:color="auto"/>
        <w:bottom w:val="dashed"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4">
    <w:name w:val="xl64"/>
    <w:basedOn w:val="Normal"/>
    <w:pPr>
      <w:pBdr>
        <w:top w:val="single" w:sz="4" w:space="0" w:color="auto"/>
        <w:bottom w:val="dashed"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5">
    <w:name w:val="xl65"/>
    <w:basedOn w:val="Normal"/>
    <w:pPr>
      <w:pBdr>
        <w:top w:val="single" w:sz="4" w:space="0" w:color="auto"/>
        <w:left w:val="single" w:sz="4" w:space="0" w:color="auto"/>
        <w:bottom w:val="dashed" w:sz="4" w:space="0" w:color="auto"/>
        <w:right w:val="single" w:sz="8"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6">
    <w:name w:val="xl66"/>
    <w:basedOn w:val="Normal"/>
    <w:pPr>
      <w:pBdr>
        <w:top w:val="dashed" w:sz="4" w:space="0" w:color="auto"/>
        <w:left w:val="single" w:sz="4" w:space="0" w:color="auto"/>
        <w:bottom w:val="single" w:sz="8"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7">
    <w:name w:val="xl67"/>
    <w:basedOn w:val="Normal"/>
    <w:pPr>
      <w:pBdr>
        <w:top w:val="single" w:sz="8" w:space="0" w:color="auto"/>
        <w:left w:val="dashed" w:sz="4" w:space="0" w:color="auto"/>
        <w:bottom w:val="single" w:sz="4"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68">
    <w:name w:val="xl68"/>
    <w:basedOn w:val="Normal"/>
    <w:pPr>
      <w:pBdr>
        <w:top w:val="single" w:sz="8" w:space="0" w:color="auto"/>
        <w:bottom w:val="single" w:sz="4" w:space="0" w:color="auto"/>
        <w:right w:val="single" w:sz="8"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69">
    <w:name w:val="xl69"/>
    <w:basedOn w:val="Normal"/>
    <w:pPr>
      <w:pBdr>
        <w:top w:val="single" w:sz="4" w:space="0" w:color="auto"/>
        <w:left w:val="dashed" w:sz="4" w:space="0" w:color="auto"/>
        <w:bottom w:val="single" w:sz="8"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70">
    <w:name w:val="xl70"/>
    <w:basedOn w:val="Normal"/>
    <w:pPr>
      <w:pBdr>
        <w:top w:val="single" w:sz="4" w:space="0" w:color="auto"/>
        <w:bottom w:val="single" w:sz="8" w:space="0" w:color="auto"/>
        <w:right w:val="single" w:sz="8"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71">
    <w:name w:val="xl71"/>
    <w:basedOn w:val="Normal"/>
    <w:pPr>
      <w:pBdr>
        <w:top w:val="single" w:sz="4" w:space="0" w:color="auto"/>
        <w:left w:val="dashed" w:sz="4" w:space="0" w:color="auto"/>
        <w:bottom w:val="single" w:sz="4"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72">
    <w:name w:val="xl72"/>
    <w:basedOn w:val="Normal"/>
    <w:pPr>
      <w:pBdr>
        <w:top w:val="single" w:sz="4" w:space="0" w:color="auto"/>
        <w:bottom w:val="single" w:sz="4" w:space="0" w:color="auto"/>
        <w:right w:val="single" w:sz="8"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73">
    <w:name w:val="xl73"/>
    <w:basedOn w:val="Normal"/>
    <w:pPr>
      <w:pBdr>
        <w:top w:val="single" w:sz="4" w:space="0" w:color="auto"/>
        <w:bottom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74">
    <w:name w:val="xl74"/>
    <w:basedOn w:val="Normal"/>
    <w:pPr>
      <w:pBdr>
        <w:top w:val="single" w:sz="8" w:space="0" w:color="auto"/>
        <w:left w:val="single" w:sz="8" w:space="0" w:color="auto"/>
        <w:bottom w:val="single" w:sz="8" w:space="0" w:color="auto"/>
      </w:pBdr>
      <w:spacing w:before="100" w:beforeAutospacing="1" w:after="100" w:afterAutospacing="1"/>
      <w:textAlignment w:val="center"/>
    </w:pPr>
    <w:rPr>
      <w:rFonts w:eastAsia="Arial Unicode MS" w:cs="Arial"/>
      <w:b/>
      <w:bCs/>
      <w:sz w:val="16"/>
      <w:szCs w:val="16"/>
    </w:rPr>
  </w:style>
  <w:style w:type="paragraph" w:customStyle="1" w:styleId="xl75">
    <w:name w:val="xl75"/>
    <w:basedOn w:val="Normal"/>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6">
    <w:name w:val="xl76"/>
    <w:basedOn w:val="Normal"/>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Normal"/>
    <w:pPr>
      <w:pBdr>
        <w:top w:val="single" w:sz="4" w:space="0" w:color="auto"/>
        <w:lef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78">
    <w:name w:val="xl78"/>
    <w:basedOn w:val="Normal"/>
    <w:pPr>
      <w:pBdr>
        <w:top w:val="single" w:sz="4"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79">
    <w:name w:val="xl79"/>
    <w:basedOn w:val="Normal"/>
    <w:pPr>
      <w:pBdr>
        <w:top w:val="single" w:sz="4" w:space="0" w:color="auto"/>
        <w:righ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80">
    <w:name w:val="xl80"/>
    <w:basedOn w:val="Normal"/>
    <w:pPr>
      <w:pBdr>
        <w:left w:val="single" w:sz="8" w:space="0" w:color="auto"/>
        <w:bottom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81">
    <w:name w:val="xl81"/>
    <w:basedOn w:val="Normal"/>
    <w:pPr>
      <w:pBdr>
        <w:bottom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82">
    <w:name w:val="xl82"/>
    <w:basedOn w:val="Normal"/>
    <w:pPr>
      <w:pBdr>
        <w:bottom w:val="single" w:sz="8" w:space="0" w:color="auto"/>
        <w:righ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83">
    <w:name w:val="xl83"/>
    <w:basedOn w:val="Normal"/>
    <w:pPr>
      <w:pBdr>
        <w:top w:val="single" w:sz="4" w:space="0" w:color="auto"/>
        <w:bottom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84">
    <w:name w:val="xl84"/>
    <w:basedOn w:val="Normal"/>
    <w:pPr>
      <w:pBdr>
        <w:top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85">
    <w:name w:val="xl85"/>
    <w:basedOn w:val="Normal"/>
    <w:pPr>
      <w:pBdr>
        <w:top w:val="single" w:sz="8" w:space="0" w:color="auto"/>
        <w:left w:val="single" w:sz="8" w:space="0" w:color="auto"/>
      </w:pBdr>
      <w:spacing w:before="100" w:beforeAutospacing="1" w:after="100" w:afterAutospacing="1"/>
      <w:textAlignment w:val="top"/>
    </w:pPr>
    <w:rPr>
      <w:rFonts w:eastAsia="Arial Unicode MS" w:cs="Arial"/>
      <w:b/>
      <w:bCs/>
      <w:sz w:val="16"/>
      <w:szCs w:val="16"/>
    </w:rPr>
  </w:style>
  <w:style w:type="paragraph" w:customStyle="1" w:styleId="xl86">
    <w:name w:val="xl86"/>
    <w:basedOn w:val="Normal"/>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7">
    <w:name w:val="xl87"/>
    <w:basedOn w:val="Normal"/>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8">
    <w:name w:val="xl88"/>
    <w:basedOn w:val="Normal"/>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9">
    <w:name w:val="xl89"/>
    <w:basedOn w:val="Normal"/>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0">
    <w:name w:val="xl90"/>
    <w:basedOn w:val="Normal"/>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1">
    <w:name w:val="xl91"/>
    <w:basedOn w:val="Normal"/>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2">
    <w:name w:val="xl92"/>
    <w:basedOn w:val="Normal"/>
    <w:pPr>
      <w:pBdr>
        <w:top w:val="single" w:sz="8" w:space="0" w:color="auto"/>
        <w:left w:val="single" w:sz="8" w:space="0" w:color="auto"/>
        <w:bottom w:val="single" w:sz="8" w:space="0" w:color="auto"/>
      </w:pBdr>
      <w:shd w:val="clear" w:color="auto" w:fill="C0C0C0"/>
      <w:spacing w:before="100" w:beforeAutospacing="1" w:after="100" w:afterAutospacing="1"/>
      <w:textAlignment w:val="top"/>
    </w:pPr>
    <w:rPr>
      <w:rFonts w:eastAsia="Arial Unicode MS" w:cs="Arial"/>
      <w:sz w:val="16"/>
      <w:szCs w:val="16"/>
    </w:rPr>
  </w:style>
  <w:style w:type="paragraph" w:customStyle="1" w:styleId="xl93">
    <w:name w:val="xl93"/>
    <w:basedOn w:val="Normal"/>
    <w:pPr>
      <w:pBdr>
        <w:top w:val="single" w:sz="8" w:space="0" w:color="auto"/>
        <w:bottom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94">
    <w:name w:val="xl94"/>
    <w:basedOn w:val="Normal"/>
    <w:pPr>
      <w:pBdr>
        <w:top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95">
    <w:name w:val="xl95"/>
    <w:basedOn w:val="Normal"/>
    <w:pPr>
      <w:pBdr>
        <w:top w:val="single" w:sz="4"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96">
    <w:name w:val="xl96"/>
    <w:basedOn w:val="Normal"/>
    <w:pPr>
      <w:pBdr>
        <w:top w:val="single" w:sz="8" w:space="0" w:color="auto"/>
        <w:lef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97">
    <w:name w:val="xl97"/>
    <w:basedOn w:val="Normal"/>
    <w:pPr>
      <w:pBdr>
        <w:top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98">
    <w:name w:val="xl98"/>
    <w:basedOn w:val="Normal"/>
    <w:pPr>
      <w:pBdr>
        <w:top w:val="single" w:sz="8" w:space="0" w:color="auto"/>
        <w:righ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99">
    <w:name w:val="xl99"/>
    <w:basedOn w:val="Normal"/>
    <w:pPr>
      <w:pBdr>
        <w:left w:val="single" w:sz="8" w:space="0" w:color="auto"/>
        <w:bottom w:val="single" w:sz="4"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100">
    <w:name w:val="xl100"/>
    <w:basedOn w:val="Normal"/>
    <w:pPr>
      <w:pBdr>
        <w:bottom w:val="single" w:sz="4"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101">
    <w:name w:val="xl101"/>
    <w:basedOn w:val="Normal"/>
    <w:pPr>
      <w:pBdr>
        <w:bottom w:val="single" w:sz="4" w:space="0" w:color="auto"/>
        <w:righ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102">
    <w:name w:val="xl102"/>
    <w:basedOn w:val="Normal"/>
    <w:pPr>
      <w:pBdr>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103">
    <w:name w:val="xl103"/>
    <w:basedOn w:val="Normal"/>
    <w:pPr>
      <w:spacing w:before="100" w:beforeAutospacing="1" w:after="100" w:afterAutospacing="1"/>
      <w:jc w:val="right"/>
    </w:pPr>
    <w:rPr>
      <w:rFonts w:eastAsia="Arial Unicode MS" w:cs="Arial"/>
      <w:b/>
      <w:bCs/>
      <w:sz w:val="16"/>
      <w:szCs w:val="16"/>
    </w:rPr>
  </w:style>
  <w:style w:type="paragraph" w:customStyle="1" w:styleId="xl104">
    <w:name w:val="xl104"/>
    <w:basedOn w:val="Normal"/>
    <w:pPr>
      <w:pBdr>
        <w:left w:val="single" w:sz="8" w:space="0" w:color="auto"/>
      </w:pBdr>
      <w:spacing w:before="100" w:beforeAutospacing="1" w:after="100" w:afterAutospacing="1"/>
      <w:jc w:val="center"/>
      <w:textAlignment w:val="center"/>
    </w:pPr>
    <w:rPr>
      <w:rFonts w:eastAsia="Arial Unicode MS" w:cs="Arial"/>
      <w:b/>
      <w:bCs/>
      <w:sz w:val="18"/>
      <w:szCs w:val="18"/>
    </w:rPr>
  </w:style>
  <w:style w:type="paragraph" w:customStyle="1" w:styleId="xl105">
    <w:name w:val="xl105"/>
    <w:basedOn w:val="Normal"/>
    <w:pPr>
      <w:pBdr>
        <w:left w:val="single" w:sz="8" w:space="0" w:color="auto"/>
        <w:bottom w:val="single" w:sz="8" w:space="0" w:color="auto"/>
      </w:pBdr>
      <w:spacing w:before="100" w:beforeAutospacing="1" w:after="100" w:afterAutospacing="1"/>
      <w:jc w:val="center"/>
      <w:textAlignment w:val="center"/>
    </w:pPr>
    <w:rPr>
      <w:rFonts w:eastAsia="Arial Unicode MS" w:cs="Arial"/>
      <w:b/>
      <w:bCs/>
      <w:sz w:val="18"/>
      <w:szCs w:val="18"/>
    </w:rPr>
  </w:style>
  <w:style w:type="paragraph" w:customStyle="1" w:styleId="xl106">
    <w:name w:val="xl106"/>
    <w:basedOn w:val="Normal"/>
    <w:pPr>
      <w:pBdr>
        <w:top w:val="single" w:sz="8" w:space="0" w:color="auto"/>
      </w:pBdr>
      <w:spacing w:before="100" w:beforeAutospacing="1" w:after="100" w:afterAutospacing="1"/>
    </w:pPr>
    <w:rPr>
      <w:rFonts w:eastAsia="Arial Unicode MS" w:cs="Arial"/>
      <w:b/>
      <w:bCs/>
      <w:sz w:val="24"/>
      <w:szCs w:val="24"/>
    </w:rPr>
  </w:style>
  <w:style w:type="paragraph" w:customStyle="1" w:styleId="xl107">
    <w:name w:val="xl107"/>
    <w:basedOn w:val="Normal"/>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8">
    <w:name w:val="xl108"/>
    <w:basedOn w:val="Normal"/>
    <w:pPr>
      <w:pBdr>
        <w:top w:val="single" w:sz="8" w:space="0" w:color="auto"/>
        <w:left w:val="single" w:sz="8" w:space="0" w:color="auto"/>
      </w:pBdr>
      <w:spacing w:before="100" w:beforeAutospacing="1" w:after="100" w:afterAutospacing="1"/>
      <w:jc w:val="center"/>
      <w:textAlignment w:val="center"/>
    </w:pPr>
    <w:rPr>
      <w:rFonts w:eastAsia="Arial Unicode MS" w:cs="Arial"/>
      <w:b/>
      <w:bCs/>
      <w:sz w:val="18"/>
      <w:szCs w:val="18"/>
    </w:rPr>
  </w:style>
  <w:style w:type="paragraph" w:customStyle="1" w:styleId="xl109">
    <w:name w:val="xl109"/>
    <w:basedOn w:val="Normal"/>
    <w:pPr>
      <w:pBdr>
        <w:top w:val="single" w:sz="4" w:space="0" w:color="auto"/>
        <w:bottom w:val="single" w:sz="8" w:space="0" w:color="auto"/>
      </w:pBdr>
      <w:spacing w:before="100" w:beforeAutospacing="1" w:after="100" w:afterAutospacing="1"/>
      <w:textAlignment w:val="top"/>
    </w:pPr>
    <w:rPr>
      <w:rFonts w:eastAsia="Arial Unicode MS" w:cs="Arial"/>
      <w:sz w:val="18"/>
      <w:szCs w:val="18"/>
    </w:rPr>
  </w:style>
  <w:style w:type="paragraph" w:customStyle="1" w:styleId="xl110">
    <w:name w:val="xl110"/>
    <w:basedOn w:val="Normal"/>
    <w:pPr>
      <w:pBdr>
        <w:top w:val="single" w:sz="8"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111">
    <w:name w:val="xl111"/>
    <w:basedOn w:val="Normal"/>
    <w:pPr>
      <w:pBdr>
        <w:left w:val="single" w:sz="8" w:space="0" w:color="auto"/>
        <w:bottom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12">
    <w:name w:val="xl112"/>
    <w:basedOn w:val="Normal"/>
    <w:pPr>
      <w:pBdr>
        <w:bottom w:val="single" w:sz="8" w:space="0" w:color="auto"/>
        <w:right w:val="dashed" w:sz="4"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13">
    <w:name w:val="xl113"/>
    <w:basedOn w:val="Normal"/>
    <w:pPr>
      <w:pBdr>
        <w:left w:val="dashed" w:sz="4" w:space="0" w:color="auto"/>
        <w:bottom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14">
    <w:name w:val="xl114"/>
    <w:basedOn w:val="Normal"/>
    <w:pPr>
      <w:pBdr>
        <w:bottom w:val="single" w:sz="8" w:space="0" w:color="auto"/>
        <w:right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15">
    <w:name w:val="xl115"/>
    <w:basedOn w:val="Normal"/>
    <w:pPr>
      <w:pBdr>
        <w:top w:val="single" w:sz="8" w:space="0" w:color="auto"/>
        <w:left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16">
    <w:name w:val="xl116"/>
    <w:basedOn w:val="Normal"/>
    <w:pPr>
      <w:pBdr>
        <w:top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17">
    <w:name w:val="xl117"/>
    <w:basedOn w:val="Normal"/>
    <w:pPr>
      <w:pBdr>
        <w:top w:val="single" w:sz="8" w:space="0" w:color="auto"/>
        <w:right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18">
    <w:name w:val="xl118"/>
    <w:basedOn w:val="Normal"/>
    <w:pPr>
      <w:pBdr>
        <w:top w:val="single" w:sz="8" w:space="0" w:color="auto"/>
        <w:bottom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119">
    <w:name w:val="xl119"/>
    <w:basedOn w:val="Normal"/>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120">
    <w:name w:val="xl120"/>
    <w:basedOn w:val="Normal"/>
    <w:pPr>
      <w:pBdr>
        <w:top w:val="single" w:sz="4" w:space="0" w:color="auto"/>
        <w:bottom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121">
    <w:name w:val="xl121"/>
    <w:basedOn w:val="Normal"/>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122">
    <w:name w:val="xl122"/>
    <w:basedOn w:val="Normal"/>
    <w:pPr>
      <w:pBdr>
        <w:top w:val="single" w:sz="4" w:space="0" w:color="auto"/>
        <w:left w:val="single" w:sz="8" w:space="0" w:color="auto"/>
        <w:bottom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123">
    <w:name w:val="xl123"/>
    <w:basedOn w:val="Normal"/>
    <w:pPr>
      <w:pBdr>
        <w:top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124">
    <w:name w:val="xl124"/>
    <w:basedOn w:val="Normal"/>
    <w:pPr>
      <w:pBdr>
        <w:top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125">
    <w:name w:val="xl125"/>
    <w:basedOn w:val="Normal"/>
    <w:pPr>
      <w:pBdr>
        <w:top w:val="single" w:sz="8" w:space="0" w:color="auto"/>
        <w:left w:val="single" w:sz="8" w:space="0" w:color="auto"/>
        <w:bottom w:val="dashed" w:sz="4"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26">
    <w:name w:val="xl126"/>
    <w:basedOn w:val="Normal"/>
    <w:pPr>
      <w:pBdr>
        <w:top w:val="single" w:sz="8" w:space="0" w:color="auto"/>
        <w:bottom w:val="dashed" w:sz="4"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27">
    <w:name w:val="xl127"/>
    <w:basedOn w:val="Normal"/>
    <w:pPr>
      <w:pBdr>
        <w:top w:val="single" w:sz="8" w:space="0" w:color="auto"/>
        <w:bottom w:val="dashed" w:sz="4" w:space="0" w:color="auto"/>
        <w:right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28">
    <w:name w:val="xl128"/>
    <w:basedOn w:val="Normal"/>
    <w:pPr>
      <w:pBdr>
        <w:top w:val="single" w:sz="8" w:space="0" w:color="auto"/>
        <w:left w:val="single" w:sz="8" w:space="0" w:color="auto"/>
        <w:bottom w:val="single" w:sz="8" w:space="0" w:color="auto"/>
      </w:pBdr>
      <w:spacing w:before="100" w:beforeAutospacing="1" w:after="100" w:afterAutospacing="1"/>
      <w:jc w:val="center"/>
      <w:textAlignment w:val="center"/>
    </w:pPr>
    <w:rPr>
      <w:rFonts w:ascii="Wingdings 2" w:eastAsia="Arial Unicode MS" w:hAnsi="Wingdings 2" w:cs="Arial Unicode MS"/>
      <w:b/>
      <w:bCs/>
      <w:sz w:val="24"/>
      <w:szCs w:val="24"/>
    </w:rPr>
  </w:style>
  <w:style w:type="paragraph" w:customStyle="1" w:styleId="xl129">
    <w:name w:val="xl129"/>
    <w:basedOn w:val="Normal"/>
    <w:pPr>
      <w:pBdr>
        <w:top w:val="single" w:sz="8" w:space="0" w:color="auto"/>
        <w:bottom w:val="single" w:sz="8" w:space="0" w:color="auto"/>
      </w:pBdr>
      <w:spacing w:before="100" w:beforeAutospacing="1" w:after="100" w:afterAutospacing="1"/>
      <w:jc w:val="center"/>
      <w:textAlignment w:val="center"/>
    </w:pPr>
    <w:rPr>
      <w:rFonts w:ascii="Wingdings 2" w:eastAsia="Arial Unicode MS" w:hAnsi="Wingdings 2" w:cs="Arial Unicode MS"/>
      <w:b/>
      <w:bCs/>
      <w:sz w:val="24"/>
      <w:szCs w:val="24"/>
    </w:rPr>
  </w:style>
  <w:style w:type="paragraph" w:customStyle="1" w:styleId="xl130">
    <w:name w:val="xl130"/>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Wingdings 2" w:eastAsia="Arial Unicode MS" w:hAnsi="Wingdings 2" w:cs="Arial Unicode MS"/>
      <w:b/>
      <w:bCs/>
      <w:sz w:val="24"/>
      <w:szCs w:val="24"/>
    </w:rPr>
  </w:style>
  <w:style w:type="paragraph" w:customStyle="1" w:styleId="xl131">
    <w:name w:val="xl131"/>
    <w:basedOn w:val="Normal"/>
    <w:pPr>
      <w:pBdr>
        <w:top w:val="single" w:sz="8" w:space="0" w:color="auto"/>
        <w:left w:val="single" w:sz="8" w:space="0" w:color="auto"/>
        <w:right w:val="single" w:sz="8" w:space="0" w:color="auto"/>
      </w:pBdr>
      <w:spacing w:before="100" w:beforeAutospacing="1" w:after="100" w:afterAutospacing="1"/>
      <w:jc w:val="center"/>
      <w:textAlignment w:val="top"/>
    </w:pPr>
    <w:rPr>
      <w:rFonts w:eastAsia="Arial Unicode MS" w:cs="Arial"/>
      <w:b/>
      <w:bCs/>
      <w:sz w:val="14"/>
      <w:szCs w:val="14"/>
    </w:rPr>
  </w:style>
  <w:style w:type="paragraph" w:customStyle="1" w:styleId="xl132">
    <w:name w:val="xl132"/>
    <w:basedOn w:val="Normal"/>
    <w:pPr>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cs="Arial"/>
      <w:b/>
      <w:bCs/>
      <w:sz w:val="14"/>
      <w:szCs w:val="14"/>
    </w:rPr>
  </w:style>
  <w:style w:type="paragraph" w:customStyle="1" w:styleId="xl133">
    <w:name w:val="xl133"/>
    <w:basedOn w:val="Normal"/>
    <w:pPr>
      <w:pBdr>
        <w:left w:val="single" w:sz="8" w:space="0" w:color="auto"/>
        <w:bottom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34">
    <w:name w:val="xl134"/>
    <w:basedOn w:val="Normal"/>
    <w:pPr>
      <w:pBdr>
        <w:bottom w:val="single" w:sz="8" w:space="0" w:color="auto"/>
        <w:right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35">
    <w:name w:val="xl135"/>
    <w:basedOn w:val="Normal"/>
    <w:pPr>
      <w:pBdr>
        <w:top w:val="single" w:sz="8" w:space="0" w:color="auto"/>
        <w:left w:val="single" w:sz="8" w:space="0" w:color="auto"/>
        <w:bottom w:val="single" w:sz="8" w:space="0" w:color="auto"/>
      </w:pBdr>
      <w:spacing w:before="100" w:beforeAutospacing="1" w:after="100" w:afterAutospacing="1"/>
      <w:jc w:val="center"/>
      <w:textAlignment w:val="center"/>
    </w:pPr>
    <w:rPr>
      <w:rFonts w:eastAsia="Arial Unicode MS" w:cs="Arial"/>
      <w:b/>
      <w:bCs/>
      <w:sz w:val="16"/>
      <w:szCs w:val="16"/>
    </w:rPr>
  </w:style>
  <w:style w:type="paragraph" w:customStyle="1" w:styleId="xl136">
    <w:name w:val="xl136"/>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cs="Arial"/>
      <w:b/>
      <w:bCs/>
      <w:sz w:val="16"/>
      <w:szCs w:val="16"/>
    </w:rPr>
  </w:style>
  <w:style w:type="paragraph" w:customStyle="1" w:styleId="xl137">
    <w:name w:val="xl137"/>
    <w:basedOn w:val="Normal"/>
    <w:pPr>
      <w:pBdr>
        <w:top w:val="single" w:sz="8" w:space="0" w:color="auto"/>
        <w:left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38">
    <w:name w:val="xl138"/>
    <w:basedOn w:val="Normal"/>
    <w:pPr>
      <w:pBdr>
        <w:top w:val="single" w:sz="8" w:space="0" w:color="auto"/>
        <w:right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39">
    <w:name w:val="xl139"/>
    <w:basedOn w:val="Normal"/>
    <w:pPr>
      <w:pBdr>
        <w:bottom w:val="single" w:sz="8" w:space="0" w:color="auto"/>
        <w:right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40">
    <w:name w:val="xl140"/>
    <w:basedOn w:val="Normal"/>
    <w:pPr>
      <w:pBdr>
        <w:top w:val="single" w:sz="8" w:space="0" w:color="auto"/>
        <w:lef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141">
    <w:name w:val="xl141"/>
    <w:basedOn w:val="Normal"/>
    <w:pPr>
      <w:pBdr>
        <w:top w:val="single" w:sz="8" w:space="0" w:color="auto"/>
        <w:righ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142">
    <w:name w:val="xl142"/>
    <w:basedOn w:val="Normal"/>
    <w:pPr>
      <w:pBdr>
        <w:left w:val="single" w:sz="8" w:space="0" w:color="auto"/>
        <w:bottom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143">
    <w:name w:val="xl143"/>
    <w:basedOn w:val="Normal"/>
    <w:pPr>
      <w:pBdr>
        <w:bottom w:val="single" w:sz="8" w:space="0" w:color="auto"/>
        <w:righ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144">
    <w:name w:val="xl144"/>
    <w:basedOn w:val="Normal"/>
    <w:pPr>
      <w:pBdr>
        <w:left w:val="single" w:sz="8" w:space="0" w:color="auto"/>
        <w:bottom w:val="single" w:sz="8" w:space="0" w:color="auto"/>
        <w:righ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45">
    <w:name w:val="xl145"/>
    <w:basedOn w:val="Normal"/>
    <w:pPr>
      <w:pBdr>
        <w:lef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46">
    <w:name w:val="xl146"/>
    <w:basedOn w:val="Normal"/>
    <w:pPr>
      <w:spacing w:before="100" w:beforeAutospacing="1" w:after="100" w:afterAutospacing="1"/>
    </w:pPr>
    <w:rPr>
      <w:rFonts w:ascii="Courier" w:eastAsia="Arial Unicode MS" w:hAnsi="Courier" w:cs="Arial Unicode MS"/>
      <w:sz w:val="24"/>
      <w:szCs w:val="24"/>
    </w:rPr>
  </w:style>
  <w:style w:type="paragraph" w:customStyle="1" w:styleId="xl147">
    <w:name w:val="xl147"/>
    <w:basedOn w:val="Normal"/>
    <w:pPr>
      <w:pBdr>
        <w:righ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48">
    <w:name w:val="xl148"/>
    <w:basedOn w:val="Normal"/>
    <w:pPr>
      <w:pBdr>
        <w:top w:val="single" w:sz="8" w:space="0" w:color="auto"/>
        <w:left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49">
    <w:name w:val="xl149"/>
    <w:basedOn w:val="Normal"/>
    <w:pPr>
      <w:pBdr>
        <w:top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0">
    <w:name w:val="xl150"/>
    <w:basedOn w:val="Normal"/>
    <w:pPr>
      <w:pBdr>
        <w:top w:val="single" w:sz="8" w:space="0" w:color="auto"/>
        <w:right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1">
    <w:name w:val="xl151"/>
    <w:basedOn w:val="Normal"/>
    <w:pPr>
      <w:pBdr>
        <w:left w:val="single" w:sz="8" w:space="0" w:color="auto"/>
        <w:bottom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2">
    <w:name w:val="xl152"/>
    <w:basedOn w:val="Normal"/>
    <w:pPr>
      <w:pBdr>
        <w:bottom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3">
    <w:name w:val="xl153"/>
    <w:basedOn w:val="Normal"/>
    <w:pPr>
      <w:pBdr>
        <w:bottom w:val="single" w:sz="8" w:space="0" w:color="auto"/>
        <w:right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4">
    <w:name w:val="xl154"/>
    <w:basedOn w:val="Normal"/>
    <w:pPr>
      <w:pBdr>
        <w:top w:val="single" w:sz="8" w:space="0" w:color="auto"/>
        <w:lef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55">
    <w:name w:val="xl155"/>
    <w:basedOn w:val="Normal"/>
    <w:pPr>
      <w:pBdr>
        <w:top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56">
    <w:name w:val="xl156"/>
    <w:basedOn w:val="Normal"/>
    <w:pPr>
      <w:pBdr>
        <w:top w:val="single" w:sz="8" w:space="0" w:color="auto"/>
        <w:righ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57">
    <w:name w:val="xl157"/>
    <w:basedOn w:val="Normal"/>
    <w:pPr>
      <w:pBdr>
        <w:top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58">
    <w:name w:val="xl158"/>
    <w:basedOn w:val="Normal"/>
    <w:pPr>
      <w:pBdr>
        <w:top w:val="single" w:sz="8" w:space="0" w:color="auto"/>
        <w:right w:val="single" w:sz="8" w:space="0" w:color="auto"/>
      </w:pBdr>
      <w:spacing w:before="100" w:beforeAutospacing="1" w:after="100" w:afterAutospacing="1"/>
    </w:pPr>
    <w:rPr>
      <w:rFonts w:ascii="Courier" w:eastAsia="Arial Unicode MS" w:hAnsi="Courier" w:cs="Arial Unicode MS"/>
      <w:sz w:val="24"/>
      <w:szCs w:val="24"/>
    </w:rPr>
  </w:style>
  <w:style w:type="paragraph" w:styleId="BodyTextIndent3">
    <w:name w:val="Body Text Indent 3"/>
    <w:basedOn w:val="Normal"/>
    <w:pPr>
      <w:ind w:left="630"/>
      <w:jc w:val="both"/>
    </w:pPr>
    <w:rPr>
      <w:rFonts w:cs="Arial"/>
    </w:rPr>
  </w:style>
  <w:style w:type="paragraph" w:styleId="FootnoteText">
    <w:name w:val="footnote text"/>
    <w:basedOn w:val="Normal"/>
    <w:semiHidden/>
    <w:pPr>
      <w:widowControl w:val="0"/>
      <w:overflowPunct w:val="0"/>
      <w:autoSpaceDE w:val="0"/>
      <w:autoSpaceDN w:val="0"/>
      <w:adjustRightInd w:val="0"/>
      <w:textAlignment w:val="baseline"/>
    </w:pPr>
    <w:rPr>
      <w:rFonts w:ascii="Courier New" w:hAnsi="Courier New"/>
      <w:sz w:val="24"/>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 w:val="24"/>
    </w:rPr>
  </w:style>
  <w:style w:type="paragraph" w:styleId="TOC2">
    <w:name w:val="toc 2"/>
    <w:basedOn w:val="Normal"/>
    <w:next w:val="Normal"/>
    <w:semiHidden/>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rPr>
  </w:style>
  <w:style w:type="paragraph" w:styleId="TOC3">
    <w:name w:val="toc 3"/>
    <w:basedOn w:val="Normal"/>
    <w:next w:val="Normal"/>
    <w:semiHidden/>
    <w:pPr>
      <w:widowControl w:val="0"/>
      <w:tabs>
        <w:tab w:val="right" w:leader="dot" w:pos="9360"/>
      </w:tabs>
      <w:suppressAutoHyphens/>
      <w:overflowPunct w:val="0"/>
      <w:autoSpaceDE w:val="0"/>
      <w:autoSpaceDN w:val="0"/>
      <w:adjustRightInd w:val="0"/>
      <w:ind w:left="2160" w:right="720" w:hanging="720"/>
      <w:textAlignment w:val="baseline"/>
    </w:pPr>
    <w:rPr>
      <w:rFonts w:ascii="Courier New" w:hAnsi="Courier New"/>
      <w:sz w:val="24"/>
    </w:rPr>
  </w:style>
  <w:style w:type="paragraph" w:styleId="TOC4">
    <w:name w:val="toc 4"/>
    <w:basedOn w:val="Normal"/>
    <w:next w:val="Normal"/>
    <w:semiHidden/>
    <w:pPr>
      <w:widowControl w:val="0"/>
      <w:tabs>
        <w:tab w:val="right" w:leader="dot" w:pos="9360"/>
      </w:tabs>
      <w:suppressAutoHyphens/>
      <w:overflowPunct w:val="0"/>
      <w:autoSpaceDE w:val="0"/>
      <w:autoSpaceDN w:val="0"/>
      <w:adjustRightInd w:val="0"/>
      <w:ind w:left="2880" w:right="720" w:hanging="720"/>
      <w:textAlignment w:val="baseline"/>
    </w:pPr>
    <w:rPr>
      <w:rFonts w:ascii="Courier New" w:hAnsi="Courier New"/>
      <w:sz w:val="24"/>
    </w:rPr>
  </w:style>
  <w:style w:type="paragraph" w:styleId="TOC5">
    <w:name w:val="toc 5"/>
    <w:basedOn w:val="Normal"/>
    <w:next w:val="Normal"/>
    <w:semiHidden/>
    <w:pPr>
      <w:widowControl w:val="0"/>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rPr>
  </w:style>
  <w:style w:type="paragraph" w:styleId="TOC6">
    <w:name w:val="toc 6"/>
    <w:basedOn w:val="Normal"/>
    <w:next w:val="Normal"/>
    <w:semiHidden/>
    <w:pPr>
      <w:widowControl w:val="0"/>
      <w:tabs>
        <w:tab w:val="right" w:pos="9360"/>
      </w:tabs>
      <w:suppressAutoHyphens/>
      <w:overflowPunct w:val="0"/>
      <w:autoSpaceDE w:val="0"/>
      <w:autoSpaceDN w:val="0"/>
      <w:adjustRightInd w:val="0"/>
      <w:ind w:left="720" w:hanging="720"/>
      <w:textAlignment w:val="baseline"/>
    </w:pPr>
    <w:rPr>
      <w:rFonts w:ascii="Courier New" w:hAnsi="Courier New"/>
      <w:sz w:val="24"/>
    </w:rPr>
  </w:style>
  <w:style w:type="paragraph" w:styleId="TOC7">
    <w:name w:val="toc 7"/>
    <w:basedOn w:val="Normal"/>
    <w:next w:val="Normal"/>
    <w:semiHidden/>
    <w:pPr>
      <w:widowControl w:val="0"/>
      <w:suppressAutoHyphens/>
      <w:overflowPunct w:val="0"/>
      <w:autoSpaceDE w:val="0"/>
      <w:autoSpaceDN w:val="0"/>
      <w:adjustRightInd w:val="0"/>
      <w:ind w:left="720" w:hanging="720"/>
      <w:textAlignment w:val="baseline"/>
    </w:pPr>
    <w:rPr>
      <w:rFonts w:ascii="Courier New" w:hAnsi="Courier New"/>
      <w:sz w:val="24"/>
    </w:rPr>
  </w:style>
  <w:style w:type="paragraph" w:styleId="TOC8">
    <w:name w:val="toc 8"/>
    <w:basedOn w:val="Normal"/>
    <w:next w:val="Normal"/>
    <w:semiHidden/>
    <w:pPr>
      <w:widowControl w:val="0"/>
      <w:tabs>
        <w:tab w:val="right" w:pos="9360"/>
      </w:tabs>
      <w:suppressAutoHyphens/>
      <w:overflowPunct w:val="0"/>
      <w:autoSpaceDE w:val="0"/>
      <w:autoSpaceDN w:val="0"/>
      <w:adjustRightInd w:val="0"/>
      <w:ind w:left="720" w:hanging="720"/>
      <w:textAlignment w:val="baseline"/>
    </w:pPr>
    <w:rPr>
      <w:rFonts w:ascii="Courier New" w:hAnsi="Courier New"/>
      <w:sz w:val="24"/>
    </w:rPr>
  </w:style>
  <w:style w:type="paragraph" w:styleId="TOC9">
    <w:name w:val="toc 9"/>
    <w:basedOn w:val="Normal"/>
    <w:next w:val="Normal"/>
    <w:semiHidden/>
    <w:pPr>
      <w:widowControl w:val="0"/>
      <w:tabs>
        <w:tab w:val="right" w:leader="dot" w:pos="9360"/>
      </w:tabs>
      <w:suppressAutoHyphens/>
      <w:overflowPunct w:val="0"/>
      <w:autoSpaceDE w:val="0"/>
      <w:autoSpaceDN w:val="0"/>
      <w:adjustRightInd w:val="0"/>
      <w:ind w:left="720" w:hanging="720"/>
      <w:textAlignment w:val="baseline"/>
    </w:pPr>
    <w:rPr>
      <w:rFonts w:ascii="Courier New" w:hAnsi="Courier New"/>
      <w:sz w:val="24"/>
    </w:rPr>
  </w:style>
  <w:style w:type="paragraph" w:styleId="Index1">
    <w:name w:val="index 1"/>
    <w:basedOn w:val="Normal"/>
    <w:next w:val="Normal"/>
    <w:semiHidden/>
    <w:pPr>
      <w:widowControl w:val="0"/>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rPr>
  </w:style>
  <w:style w:type="paragraph" w:styleId="Index2">
    <w:name w:val="index 2"/>
    <w:basedOn w:val="Normal"/>
    <w:next w:val="Normal"/>
    <w:semiHidden/>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rPr>
  </w:style>
  <w:style w:type="paragraph" w:styleId="TOAHeading">
    <w:name w:val="toa heading"/>
    <w:basedOn w:val="Normal"/>
    <w:next w:val="Normal"/>
    <w:semiHidden/>
    <w:pPr>
      <w:widowControl w:val="0"/>
      <w:tabs>
        <w:tab w:val="right" w:pos="9360"/>
      </w:tabs>
      <w:suppressAutoHyphens/>
      <w:overflowPunct w:val="0"/>
      <w:autoSpaceDE w:val="0"/>
      <w:autoSpaceDN w:val="0"/>
      <w:adjustRightInd w:val="0"/>
      <w:textAlignment w:val="baseline"/>
    </w:pPr>
    <w:rPr>
      <w:rFonts w:ascii="Courier New" w:hAnsi="Courier New"/>
      <w:sz w:val="24"/>
    </w:rPr>
  </w:style>
  <w:style w:type="paragraph" w:styleId="Caption">
    <w:name w:val="caption"/>
    <w:basedOn w:val="Normal"/>
    <w:next w:val="Normal"/>
    <w:qFormat/>
    <w:pPr>
      <w:widowControl w:val="0"/>
      <w:overflowPunct w:val="0"/>
      <w:autoSpaceDE w:val="0"/>
      <w:autoSpaceDN w:val="0"/>
      <w:adjustRightInd w:val="0"/>
      <w:textAlignment w:val="baseline"/>
    </w:pPr>
    <w:rPr>
      <w:rFonts w:ascii="Courier New" w:hAnsi="Courier New"/>
      <w:sz w:val="24"/>
    </w:rPr>
  </w:style>
  <w:style w:type="character" w:customStyle="1" w:styleId="EquationCaption">
    <w:name w:val="_Equation Caption"/>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rFonts w:ascii="Courier New" w:hAnsi="Courier New"/>
      <w:sz w:val="24"/>
    </w:rPr>
  </w:style>
  <w:style w:type="paragraph" w:customStyle="1" w:styleId="Default">
    <w:name w:val="Default"/>
    <w:rsid w:val="00C250D7"/>
    <w:pPr>
      <w:autoSpaceDE w:val="0"/>
      <w:autoSpaceDN w:val="0"/>
      <w:adjustRightInd w:val="0"/>
    </w:pPr>
    <w:rPr>
      <w:color w:val="000000"/>
      <w:sz w:val="24"/>
      <w:szCs w:val="24"/>
    </w:rPr>
  </w:style>
  <w:style w:type="paragraph" w:styleId="EnvelopeReturn">
    <w:name w:val="envelope return"/>
    <w:basedOn w:val="Normal"/>
    <w:rsid w:val="00F31745"/>
  </w:style>
  <w:style w:type="paragraph" w:styleId="ListParagraph">
    <w:name w:val="List Paragraph"/>
    <w:basedOn w:val="Normal"/>
    <w:uiPriority w:val="34"/>
    <w:qFormat/>
    <w:rsid w:val="00896173"/>
    <w:pPr>
      <w:ind w:left="720"/>
    </w:pPr>
  </w:style>
  <w:style w:type="character" w:customStyle="1" w:styleId="Heading1Char">
    <w:name w:val="Heading 1 Char"/>
    <w:link w:val="Heading1"/>
    <w:rsid w:val="00290FF9"/>
    <w:rPr>
      <w:rFonts w:ascii="Comic Sans MS" w:hAnsi="Comic Sans MS"/>
      <w:b/>
      <w:sz w:val="32"/>
    </w:rPr>
  </w:style>
  <w:style w:type="character" w:customStyle="1" w:styleId="Heading2Char">
    <w:name w:val="Heading 2 Char"/>
    <w:link w:val="Heading2"/>
    <w:rsid w:val="00290FF9"/>
    <w:rPr>
      <w:b/>
      <w:sz w:val="24"/>
    </w:rPr>
  </w:style>
  <w:style w:type="character" w:customStyle="1" w:styleId="BodyTextChar">
    <w:name w:val="Body Text Char"/>
    <w:link w:val="BodyText"/>
    <w:rsid w:val="00290FF9"/>
    <w:rPr>
      <w:rFonts w:ascii="Arial" w:hAnsi="Arial"/>
      <w:sz w:val="18"/>
    </w:rPr>
  </w:style>
  <w:style w:type="character" w:customStyle="1" w:styleId="EndnoteTextChar">
    <w:name w:val="Endnote Text Char"/>
    <w:link w:val="EndnoteText"/>
    <w:rsid w:val="00290FF9"/>
    <w:rPr>
      <w:rFonts w:ascii="Courier" w:hAnsi="Courier"/>
      <w:sz w:val="24"/>
    </w:rPr>
  </w:style>
  <w:style w:type="character" w:customStyle="1" w:styleId="TitleChar">
    <w:name w:val="Title Char"/>
    <w:link w:val="Title"/>
    <w:rsid w:val="00290FF9"/>
    <w:rPr>
      <w:rFonts w:ascii="Arial" w:hAnsi="Arial"/>
      <w:b/>
      <w:sz w:val="40"/>
    </w:rPr>
  </w:style>
  <w:style w:type="character" w:customStyle="1" w:styleId="SubtitleChar">
    <w:name w:val="Subtitle Char"/>
    <w:link w:val="Subtitle"/>
    <w:rsid w:val="00290FF9"/>
    <w:rPr>
      <w:rFonts w:ascii="Arial" w:hAnsi="Arial"/>
      <w:b/>
      <w:sz w:val="28"/>
    </w:rPr>
  </w:style>
  <w:style w:type="character" w:customStyle="1" w:styleId="BodyTextIndent2Char">
    <w:name w:val="Body Text Indent 2 Char"/>
    <w:link w:val="BodyTextIndent2"/>
    <w:rsid w:val="00290FF9"/>
    <w:rPr>
      <w:rFonts w:ascii="Arial" w:hAnsi="Arial"/>
      <w:sz w:val="18"/>
    </w:rPr>
  </w:style>
  <w:style w:type="table" w:styleId="TableGrid">
    <w:name w:val="Table Grid"/>
    <w:basedOn w:val="TableNormal"/>
    <w:rsid w:val="00E94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DB26D1"/>
    <w:rPr>
      <w:rFonts w:ascii="Arial" w:hAnsi="Arial"/>
      <w:color w:val="000080"/>
      <w:sz w:val="18"/>
    </w:rPr>
  </w:style>
  <w:style w:type="paragraph" w:styleId="PlainText">
    <w:name w:val="Plain Text"/>
    <w:basedOn w:val="Normal"/>
    <w:link w:val="PlainTextChar"/>
    <w:rsid w:val="00DB26D1"/>
    <w:rPr>
      <w:rFonts w:ascii="Courier New" w:hAnsi="Courier New" w:cs="Courier New"/>
    </w:rPr>
  </w:style>
  <w:style w:type="character" w:customStyle="1" w:styleId="PlainTextChar">
    <w:name w:val="Plain Text Char"/>
    <w:link w:val="PlainText"/>
    <w:rsid w:val="00DB26D1"/>
    <w:rPr>
      <w:rFonts w:ascii="Courier New" w:hAnsi="Courier New" w:cs="Courier New"/>
    </w:rPr>
  </w:style>
  <w:style w:type="paragraph" w:styleId="BalloonText">
    <w:name w:val="Balloon Text"/>
    <w:basedOn w:val="Normal"/>
    <w:link w:val="BalloonTextChar"/>
    <w:rsid w:val="00ED3AF4"/>
    <w:rPr>
      <w:rFonts w:ascii="Segoe UI" w:hAnsi="Segoe UI" w:cs="Segoe UI"/>
      <w:sz w:val="18"/>
      <w:szCs w:val="18"/>
    </w:rPr>
  </w:style>
  <w:style w:type="character" w:customStyle="1" w:styleId="BalloonTextChar">
    <w:name w:val="Balloon Text Char"/>
    <w:link w:val="BalloonText"/>
    <w:rsid w:val="00ED3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2147">
      <w:bodyDiv w:val="1"/>
      <w:marLeft w:val="0"/>
      <w:marRight w:val="0"/>
      <w:marTop w:val="0"/>
      <w:marBottom w:val="0"/>
      <w:divBdr>
        <w:top w:val="none" w:sz="0" w:space="0" w:color="auto"/>
        <w:left w:val="none" w:sz="0" w:space="0" w:color="auto"/>
        <w:bottom w:val="none" w:sz="0" w:space="0" w:color="auto"/>
        <w:right w:val="none" w:sz="0" w:space="0" w:color="auto"/>
      </w:divBdr>
    </w:div>
    <w:div w:id="749808571">
      <w:bodyDiv w:val="1"/>
      <w:marLeft w:val="0"/>
      <w:marRight w:val="0"/>
      <w:marTop w:val="0"/>
      <w:marBottom w:val="0"/>
      <w:divBdr>
        <w:top w:val="none" w:sz="0" w:space="0" w:color="auto"/>
        <w:left w:val="none" w:sz="0" w:space="0" w:color="auto"/>
        <w:bottom w:val="none" w:sz="0" w:space="0" w:color="auto"/>
        <w:right w:val="none" w:sz="0" w:space="0" w:color="auto"/>
      </w:divBdr>
      <w:divsChild>
        <w:div w:id="59405581">
          <w:marLeft w:val="0"/>
          <w:marRight w:val="0"/>
          <w:marTop w:val="0"/>
          <w:marBottom w:val="0"/>
          <w:divBdr>
            <w:top w:val="none" w:sz="0" w:space="0" w:color="auto"/>
            <w:left w:val="none" w:sz="0" w:space="0" w:color="auto"/>
            <w:bottom w:val="none" w:sz="0" w:space="0" w:color="auto"/>
            <w:right w:val="none" w:sz="0" w:space="0" w:color="auto"/>
          </w:divBdr>
          <w:divsChild>
            <w:div w:id="844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70024">
      <w:bodyDiv w:val="1"/>
      <w:marLeft w:val="0"/>
      <w:marRight w:val="0"/>
      <w:marTop w:val="0"/>
      <w:marBottom w:val="0"/>
      <w:divBdr>
        <w:top w:val="none" w:sz="0" w:space="0" w:color="auto"/>
        <w:left w:val="none" w:sz="0" w:space="0" w:color="auto"/>
        <w:bottom w:val="none" w:sz="0" w:space="0" w:color="auto"/>
        <w:right w:val="none" w:sz="0" w:space="0" w:color="auto"/>
      </w:divBdr>
    </w:div>
    <w:div w:id="1610088818">
      <w:bodyDiv w:val="1"/>
      <w:marLeft w:val="0"/>
      <w:marRight w:val="0"/>
      <w:marTop w:val="0"/>
      <w:marBottom w:val="0"/>
      <w:divBdr>
        <w:top w:val="none" w:sz="0" w:space="0" w:color="auto"/>
        <w:left w:val="none" w:sz="0" w:space="0" w:color="auto"/>
        <w:bottom w:val="none" w:sz="0" w:space="0" w:color="auto"/>
        <w:right w:val="none" w:sz="0" w:space="0" w:color="auto"/>
      </w:divBdr>
    </w:div>
    <w:div w:id="20951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A351-7E9B-4ACC-8047-5F6AFD6A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Chapter 2</vt:lpstr>
    </vt:vector>
  </TitlesOfParts>
  <Company>Department of Education</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Ginny Huntington</dc:creator>
  <cp:keywords/>
  <cp:lastModifiedBy>Holz, Robin [IDOE]</cp:lastModifiedBy>
  <cp:revision>2</cp:revision>
  <cp:lastPrinted>2017-10-31T16:12:00Z</cp:lastPrinted>
  <dcterms:created xsi:type="dcterms:W3CDTF">2018-08-03T14:29:00Z</dcterms:created>
  <dcterms:modified xsi:type="dcterms:W3CDTF">2018-08-03T14:29:00Z</dcterms:modified>
  <cp:contentStatus/>
</cp:coreProperties>
</file>